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53" w:rsidRDefault="00DC0F53" w:rsidP="003C57AB">
      <w:pPr>
        <w:ind w:firstLineChars="200" w:firstLine="800"/>
        <w:rPr>
          <w:rFonts w:ascii="ＭＳ Ｐ明朝" w:eastAsia="ＭＳ Ｐ明朝" w:hAnsi="ＭＳ Ｐ明朝"/>
          <w:sz w:val="40"/>
        </w:rPr>
      </w:pPr>
    </w:p>
    <w:p w:rsidR="00DC0F53" w:rsidRDefault="00DC0F53" w:rsidP="003C57AB">
      <w:pPr>
        <w:ind w:firstLineChars="200" w:firstLine="800"/>
        <w:rPr>
          <w:rFonts w:ascii="ＭＳ Ｐ明朝" w:eastAsia="ＭＳ Ｐ明朝" w:hAnsi="ＭＳ Ｐ明朝"/>
          <w:sz w:val="40"/>
        </w:rPr>
      </w:pPr>
    </w:p>
    <w:p w:rsidR="003C57AB" w:rsidRPr="003C5F6C" w:rsidRDefault="001A683C" w:rsidP="00B016F3">
      <w:pPr>
        <w:ind w:firstLineChars="300" w:firstLine="1205"/>
        <w:rPr>
          <w:rFonts w:ascii="ＭＳ Ｐ明朝" w:eastAsia="ＭＳ Ｐ明朝" w:hAnsi="ＭＳ Ｐ明朝"/>
          <w:b/>
          <w:sz w:val="40"/>
        </w:rPr>
      </w:pPr>
      <w:r w:rsidRPr="003C5F6C">
        <w:rPr>
          <w:rFonts w:ascii="ＭＳ Ｐ明朝" w:eastAsia="ＭＳ Ｐ明朝" w:hAnsi="ＭＳ Ｐ明朝" w:hint="eastAsia"/>
          <w:b/>
          <w:sz w:val="40"/>
        </w:rPr>
        <w:t>令和５</w:t>
      </w:r>
      <w:r w:rsidR="003C57AB" w:rsidRPr="003C5F6C">
        <w:rPr>
          <w:rFonts w:ascii="ＭＳ Ｐ明朝" w:eastAsia="ＭＳ Ｐ明朝" w:hAnsi="ＭＳ Ｐ明朝" w:hint="eastAsia"/>
          <w:b/>
          <w:sz w:val="40"/>
        </w:rPr>
        <w:t>年度</w:t>
      </w:r>
    </w:p>
    <w:p w:rsidR="003C57AB" w:rsidRPr="003C5F6C" w:rsidRDefault="003C57AB" w:rsidP="00B016F3">
      <w:pPr>
        <w:ind w:firstLineChars="300" w:firstLine="1205"/>
        <w:rPr>
          <w:rFonts w:ascii="ＭＳ Ｐ明朝" w:eastAsia="ＭＳ Ｐ明朝" w:hAnsi="ＭＳ Ｐ明朝"/>
          <w:b/>
          <w:sz w:val="40"/>
        </w:rPr>
      </w:pPr>
      <w:r w:rsidRPr="003C5F6C">
        <w:rPr>
          <w:rFonts w:ascii="ＭＳ Ｐ明朝" w:eastAsia="ＭＳ Ｐ明朝" w:hAnsi="ＭＳ Ｐ明朝" w:hint="eastAsia"/>
          <w:b/>
          <w:sz w:val="40"/>
        </w:rPr>
        <w:t>久喜市介護サービス事業所　集団指導資料</w:t>
      </w:r>
    </w:p>
    <w:p w:rsidR="003C57AB" w:rsidRDefault="003C57AB" w:rsidP="003C57AB">
      <w:pPr>
        <w:rPr>
          <w:rFonts w:ascii="ＭＳ Ｐ明朝" w:eastAsia="ＭＳ Ｐ明朝" w:hAnsi="ＭＳ Ｐ明朝"/>
          <w:sz w:val="40"/>
        </w:rPr>
      </w:pPr>
    </w:p>
    <w:p w:rsidR="00C6773B" w:rsidRDefault="00C6773B" w:rsidP="003C57AB">
      <w:pPr>
        <w:rPr>
          <w:rFonts w:ascii="ＭＳ Ｐ明朝" w:eastAsia="ＭＳ Ｐ明朝" w:hAnsi="ＭＳ Ｐ明朝"/>
          <w:sz w:val="40"/>
        </w:rPr>
      </w:pPr>
    </w:p>
    <w:p w:rsidR="003C57AB" w:rsidRPr="00685AC8" w:rsidRDefault="003C57AB" w:rsidP="003C57AB">
      <w:pPr>
        <w:rPr>
          <w:rFonts w:ascii="ＭＳ Ｐ明朝" w:eastAsia="ＭＳ Ｐ明朝" w:hAnsi="ＭＳ Ｐ明朝"/>
          <w:sz w:val="28"/>
          <w:szCs w:val="28"/>
        </w:rPr>
      </w:pPr>
      <w:r w:rsidRPr="00685AC8">
        <w:rPr>
          <w:rFonts w:ascii="ＭＳ Ｐ明朝" w:eastAsia="ＭＳ Ｐ明朝" w:hAnsi="ＭＳ Ｐ明朝" w:hint="eastAsia"/>
          <w:sz w:val="28"/>
          <w:szCs w:val="28"/>
        </w:rPr>
        <w:t>≪目次≫</w:t>
      </w:r>
    </w:p>
    <w:p w:rsidR="00DB1897" w:rsidRDefault="003C57AB" w:rsidP="00DB1897">
      <w:pPr>
        <w:rPr>
          <w:rFonts w:ascii="ＭＳ Ｐ明朝" w:eastAsia="ＭＳ Ｐ明朝" w:hAnsi="ＭＳ Ｐ明朝"/>
          <w:sz w:val="28"/>
          <w:szCs w:val="28"/>
        </w:rPr>
      </w:pPr>
      <w:r w:rsidRPr="00685AC8">
        <w:rPr>
          <w:rFonts w:ascii="ＭＳ Ｐ明朝" w:eastAsia="ＭＳ Ｐ明朝" w:hAnsi="ＭＳ Ｐ明朝" w:hint="eastAsia"/>
          <w:sz w:val="28"/>
          <w:szCs w:val="28"/>
        </w:rPr>
        <w:t xml:space="preserve">１　</w:t>
      </w:r>
      <w:r w:rsidR="00DB1897">
        <w:rPr>
          <w:rFonts w:ascii="ＭＳ Ｐ明朝" w:eastAsia="ＭＳ Ｐ明朝" w:hAnsi="ＭＳ Ｐ明朝" w:hint="eastAsia"/>
          <w:sz w:val="28"/>
          <w:szCs w:val="28"/>
        </w:rPr>
        <w:t>令和</w:t>
      </w:r>
      <w:r w:rsidR="001B3ABF">
        <w:rPr>
          <w:rFonts w:ascii="ＭＳ Ｐ明朝" w:eastAsia="ＭＳ Ｐ明朝" w:hAnsi="ＭＳ Ｐ明朝" w:hint="eastAsia"/>
          <w:sz w:val="28"/>
          <w:szCs w:val="28"/>
        </w:rPr>
        <w:t>５</w:t>
      </w:r>
      <w:r w:rsidR="00DB1897">
        <w:rPr>
          <w:rFonts w:ascii="ＭＳ Ｐ明朝" w:eastAsia="ＭＳ Ｐ明朝" w:hAnsi="ＭＳ Ｐ明朝" w:hint="eastAsia"/>
          <w:sz w:val="28"/>
          <w:szCs w:val="28"/>
        </w:rPr>
        <w:t>年度末で経過措置期間を終了する</w:t>
      </w:r>
    </w:p>
    <w:p w:rsidR="003C57AB" w:rsidRPr="00685AC8" w:rsidRDefault="00DB1897" w:rsidP="003C57AB">
      <w:pPr>
        <w:jc w:val="distribute"/>
        <w:rPr>
          <w:rFonts w:ascii="ＭＳ Ｐ明朝" w:eastAsia="ＭＳ Ｐ明朝" w:hAnsi="ＭＳ Ｐ明朝"/>
          <w:sz w:val="28"/>
          <w:szCs w:val="28"/>
        </w:rPr>
      </w:pPr>
      <w:r>
        <w:rPr>
          <w:rFonts w:ascii="ＭＳ Ｐ明朝" w:eastAsia="ＭＳ Ｐ明朝" w:hAnsi="ＭＳ Ｐ明朝" w:hint="eastAsia"/>
          <w:sz w:val="28"/>
          <w:szCs w:val="28"/>
        </w:rPr>
        <w:t xml:space="preserve">　　令和３年度介護報酬改定における改定事項について</w:t>
      </w:r>
      <w:r w:rsidR="003C57AB" w:rsidRPr="00685AC8">
        <w:rPr>
          <w:rFonts w:ascii="ＭＳ Ｐ明朝" w:eastAsia="ＭＳ Ｐ明朝" w:hAnsi="ＭＳ Ｐ明朝" w:hint="eastAsia"/>
          <w:sz w:val="28"/>
          <w:szCs w:val="28"/>
        </w:rPr>
        <w:t>・・・・・・・・・・・・・・・・１</w:t>
      </w:r>
    </w:p>
    <w:p w:rsidR="003C57AB" w:rsidRPr="00DB1897" w:rsidRDefault="003C57AB" w:rsidP="00DB1897">
      <w:pPr>
        <w:jc w:val="distribute"/>
        <w:rPr>
          <w:rFonts w:ascii="ＭＳ Ｐ明朝" w:eastAsia="ＭＳ Ｐ明朝" w:hAnsi="ＭＳ Ｐ明朝"/>
          <w:sz w:val="28"/>
          <w:szCs w:val="28"/>
        </w:rPr>
      </w:pPr>
      <w:r w:rsidRPr="00685AC8">
        <w:rPr>
          <w:rFonts w:ascii="ＭＳ Ｐ明朝" w:eastAsia="ＭＳ Ｐ明朝" w:hAnsi="ＭＳ Ｐ明朝" w:hint="eastAsia"/>
          <w:sz w:val="28"/>
          <w:szCs w:val="28"/>
        </w:rPr>
        <w:t xml:space="preserve">２　</w:t>
      </w:r>
      <w:r w:rsidR="00DB1897">
        <w:rPr>
          <w:rFonts w:ascii="ＭＳ Ｐ明朝" w:eastAsia="ＭＳ Ｐ明朝" w:hAnsi="ＭＳ Ｐ明朝" w:hint="eastAsia"/>
          <w:sz w:val="28"/>
          <w:szCs w:val="28"/>
        </w:rPr>
        <w:t>避難訓練の実施と報告書等の提出について・・・・・・・・・・・・・・・・２</w:t>
      </w:r>
    </w:p>
    <w:p w:rsidR="003C57AB" w:rsidRPr="00685AC8" w:rsidRDefault="003C57AB" w:rsidP="003C57AB">
      <w:pPr>
        <w:jc w:val="distribute"/>
        <w:rPr>
          <w:rFonts w:ascii="ＭＳ Ｐ明朝" w:eastAsia="ＭＳ Ｐ明朝" w:hAnsi="ＭＳ Ｐ明朝"/>
          <w:sz w:val="28"/>
          <w:szCs w:val="28"/>
        </w:rPr>
      </w:pPr>
      <w:r w:rsidRPr="00685AC8">
        <w:rPr>
          <w:rFonts w:ascii="ＭＳ Ｐ明朝" w:eastAsia="ＭＳ Ｐ明朝" w:hAnsi="ＭＳ Ｐ明朝" w:hint="eastAsia"/>
          <w:sz w:val="28"/>
          <w:szCs w:val="28"/>
        </w:rPr>
        <w:t xml:space="preserve">３　</w:t>
      </w:r>
      <w:r w:rsidR="00DB1897">
        <w:rPr>
          <w:rFonts w:ascii="ＭＳ Ｐ明朝" w:eastAsia="ＭＳ Ｐ明朝" w:hAnsi="ＭＳ Ｐ明朝" w:hint="eastAsia"/>
          <w:sz w:val="28"/>
          <w:szCs w:val="28"/>
        </w:rPr>
        <w:t>運営推進会議について</w:t>
      </w:r>
      <w:r w:rsidRPr="00685AC8">
        <w:rPr>
          <w:rFonts w:ascii="ＭＳ Ｐ明朝" w:eastAsia="ＭＳ Ｐ明朝" w:hAnsi="ＭＳ Ｐ明朝" w:hint="eastAsia"/>
          <w:sz w:val="28"/>
          <w:szCs w:val="28"/>
        </w:rPr>
        <w:t>・・</w:t>
      </w:r>
      <w:r w:rsidR="00DB1897">
        <w:rPr>
          <w:rFonts w:ascii="ＭＳ Ｐ明朝" w:eastAsia="ＭＳ Ｐ明朝" w:hAnsi="ＭＳ Ｐ明朝" w:hint="eastAsia"/>
          <w:sz w:val="28"/>
          <w:szCs w:val="28"/>
        </w:rPr>
        <w:t>・・・・・・・・・・・・・・・・・・・・・・・・・・・・・・・３</w:t>
      </w:r>
    </w:p>
    <w:p w:rsidR="003C57AB" w:rsidRPr="00685AC8" w:rsidRDefault="003C57AB" w:rsidP="003C57AB">
      <w:pPr>
        <w:jc w:val="distribute"/>
        <w:rPr>
          <w:rFonts w:ascii="ＭＳ Ｐ明朝" w:eastAsia="ＭＳ Ｐ明朝" w:hAnsi="ＭＳ Ｐ明朝"/>
          <w:sz w:val="28"/>
          <w:szCs w:val="28"/>
        </w:rPr>
      </w:pPr>
      <w:r w:rsidRPr="00685AC8">
        <w:rPr>
          <w:rFonts w:ascii="ＭＳ Ｐ明朝" w:eastAsia="ＭＳ Ｐ明朝" w:hAnsi="ＭＳ Ｐ明朝" w:hint="eastAsia"/>
          <w:sz w:val="28"/>
          <w:szCs w:val="28"/>
        </w:rPr>
        <w:t>４</w:t>
      </w:r>
      <w:r w:rsidR="00CB51DE">
        <w:rPr>
          <w:rFonts w:ascii="ＭＳ Ｐ明朝" w:eastAsia="ＭＳ Ｐ明朝" w:hAnsi="ＭＳ Ｐ明朝" w:hint="eastAsia"/>
          <w:sz w:val="28"/>
          <w:szCs w:val="28"/>
        </w:rPr>
        <w:t xml:space="preserve">　地域密着型サービス事業所</w:t>
      </w:r>
      <w:r w:rsidR="00DB1897">
        <w:rPr>
          <w:rFonts w:ascii="ＭＳ Ｐ明朝" w:eastAsia="ＭＳ Ｐ明朝" w:hAnsi="ＭＳ Ｐ明朝" w:hint="eastAsia"/>
          <w:sz w:val="28"/>
          <w:szCs w:val="28"/>
        </w:rPr>
        <w:t>の市外利用について</w:t>
      </w:r>
      <w:r w:rsidR="00C34C4D">
        <w:rPr>
          <w:rFonts w:ascii="ＭＳ Ｐ明朝" w:eastAsia="ＭＳ Ｐ明朝" w:hAnsi="ＭＳ Ｐ明朝" w:hint="eastAsia"/>
          <w:sz w:val="28"/>
          <w:szCs w:val="28"/>
        </w:rPr>
        <w:t>・・・・・・・・・・・・・・・・・・５</w:t>
      </w:r>
    </w:p>
    <w:p w:rsidR="00C76587" w:rsidRPr="00685AC8" w:rsidRDefault="00C76587" w:rsidP="00C76587">
      <w:pPr>
        <w:jc w:val="distribute"/>
        <w:rPr>
          <w:rFonts w:ascii="ＭＳ Ｐ明朝" w:eastAsia="ＭＳ Ｐ明朝" w:hAnsi="ＭＳ Ｐ明朝"/>
          <w:sz w:val="28"/>
          <w:szCs w:val="28"/>
        </w:rPr>
      </w:pPr>
      <w:r>
        <w:rPr>
          <w:rFonts w:ascii="ＭＳ Ｐ明朝" w:eastAsia="ＭＳ Ｐ明朝" w:hAnsi="ＭＳ Ｐ明朝" w:hint="eastAsia"/>
          <w:sz w:val="28"/>
          <w:szCs w:val="28"/>
        </w:rPr>
        <w:t>５　埼玉県の介護人材の養成・支援について・・</w:t>
      </w:r>
      <w:r w:rsidR="00C34C4D">
        <w:rPr>
          <w:rFonts w:ascii="ＭＳ Ｐ明朝" w:eastAsia="ＭＳ Ｐ明朝" w:hAnsi="ＭＳ Ｐ明朝" w:hint="eastAsia"/>
          <w:sz w:val="28"/>
          <w:szCs w:val="28"/>
        </w:rPr>
        <w:t>・・・・・・・・・・・・・・・６</w:t>
      </w:r>
    </w:p>
    <w:p w:rsidR="003C57AB" w:rsidRPr="00C76587" w:rsidRDefault="003C57AB" w:rsidP="003C57AB">
      <w:pPr>
        <w:jc w:val="left"/>
        <w:rPr>
          <w:rFonts w:ascii="ＭＳ Ｐ明朝" w:eastAsia="ＭＳ Ｐ明朝" w:hAnsi="ＭＳ Ｐ明朝"/>
          <w:sz w:val="28"/>
          <w:szCs w:val="28"/>
        </w:rPr>
      </w:pPr>
    </w:p>
    <w:p w:rsidR="00EF4DBC" w:rsidRDefault="00EF4DBC" w:rsidP="003C57AB">
      <w:pPr>
        <w:jc w:val="left"/>
        <w:rPr>
          <w:rFonts w:ascii="ＭＳ Ｐ明朝" w:eastAsia="ＭＳ Ｐ明朝" w:hAnsi="ＭＳ Ｐ明朝"/>
          <w:sz w:val="28"/>
          <w:szCs w:val="28"/>
        </w:rPr>
      </w:pPr>
    </w:p>
    <w:p w:rsidR="00EF4DBC" w:rsidRDefault="00EF4DBC" w:rsidP="003C57AB">
      <w:pPr>
        <w:jc w:val="left"/>
        <w:rPr>
          <w:rFonts w:ascii="ＭＳ Ｐ明朝" w:eastAsia="ＭＳ Ｐ明朝" w:hAnsi="ＭＳ Ｐ明朝"/>
          <w:sz w:val="28"/>
          <w:szCs w:val="28"/>
        </w:rPr>
      </w:pPr>
    </w:p>
    <w:p w:rsidR="00EF4DBC" w:rsidRDefault="00EF4DBC" w:rsidP="003C57AB">
      <w:pPr>
        <w:jc w:val="left"/>
        <w:rPr>
          <w:rFonts w:ascii="ＭＳ Ｐ明朝" w:eastAsia="ＭＳ Ｐ明朝" w:hAnsi="ＭＳ Ｐ明朝"/>
          <w:sz w:val="28"/>
          <w:szCs w:val="28"/>
        </w:rPr>
      </w:pPr>
    </w:p>
    <w:p w:rsidR="00C6773B" w:rsidRDefault="00C6773B" w:rsidP="003C57AB">
      <w:pPr>
        <w:jc w:val="left"/>
        <w:rPr>
          <w:rFonts w:ascii="ＭＳ Ｐ明朝" w:eastAsia="ＭＳ Ｐ明朝" w:hAnsi="ＭＳ Ｐ明朝"/>
          <w:sz w:val="36"/>
        </w:rPr>
      </w:pPr>
    </w:p>
    <w:p w:rsidR="00EF4DBC" w:rsidRPr="00C6773B" w:rsidRDefault="003C57AB" w:rsidP="00DB1897">
      <w:pPr>
        <w:jc w:val="center"/>
        <w:rPr>
          <w:rFonts w:ascii="ＭＳ Ｐ明朝" w:eastAsia="ＭＳ Ｐ明朝" w:hAnsi="ＭＳ Ｐ明朝"/>
          <w:sz w:val="44"/>
        </w:rPr>
      </w:pPr>
      <w:r>
        <w:rPr>
          <w:rFonts w:ascii="ＭＳ Ｐ明朝" w:eastAsia="ＭＳ Ｐ明朝" w:hAnsi="ＭＳ Ｐ明朝" w:hint="eastAsia"/>
          <w:sz w:val="44"/>
        </w:rPr>
        <w:t>久喜市　介護保険課</w:t>
      </w:r>
    </w:p>
    <w:p w:rsidR="001A683C" w:rsidRDefault="00754F94" w:rsidP="00A119F6">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lastRenderedPageBreak/>
        <w:t xml:space="preserve">１　</w:t>
      </w:r>
      <w:r w:rsidR="001A683C">
        <w:rPr>
          <w:rFonts w:ascii="ＭＳ Ｐ明朝" w:eastAsia="ＭＳ Ｐ明朝" w:hAnsi="ＭＳ Ｐ明朝" w:hint="eastAsia"/>
          <w:b/>
          <w:sz w:val="36"/>
        </w:rPr>
        <w:t>令和５年度末で経過措置期間を終了する</w:t>
      </w:r>
    </w:p>
    <w:p w:rsidR="00E337E4" w:rsidRPr="00A57B7A" w:rsidRDefault="003E7AA4" w:rsidP="003E7AA4">
      <w:pPr>
        <w:pBdr>
          <w:left w:val="single" w:sz="48" w:space="4" w:color="A8D08D" w:themeColor="accent6" w:themeTint="99"/>
        </w:pBdr>
        <w:shd w:val="clear" w:color="auto" w:fill="C5E0B3" w:themeFill="accent6" w:themeFillTint="66"/>
        <w:ind w:firstLineChars="400" w:firstLine="1446"/>
        <w:rPr>
          <w:rFonts w:ascii="ＭＳ Ｐ明朝" w:eastAsia="ＭＳ Ｐ明朝" w:hAnsi="ＭＳ Ｐ明朝"/>
          <w:b/>
          <w:sz w:val="36"/>
        </w:rPr>
      </w:pPr>
      <w:r>
        <w:rPr>
          <w:rFonts w:ascii="ＭＳ Ｐ明朝" w:eastAsia="ＭＳ Ｐ明朝" w:hAnsi="ＭＳ Ｐ明朝" w:hint="eastAsia"/>
          <w:b/>
          <w:sz w:val="36"/>
        </w:rPr>
        <w:t>令和３年度</w:t>
      </w:r>
      <w:r w:rsidR="001A683C">
        <w:rPr>
          <w:rFonts w:ascii="ＭＳ Ｐ明朝" w:eastAsia="ＭＳ Ｐ明朝" w:hAnsi="ＭＳ Ｐ明朝" w:hint="eastAsia"/>
          <w:b/>
          <w:sz w:val="36"/>
        </w:rPr>
        <w:t>介護報酬改定における改定事項について</w:t>
      </w:r>
    </w:p>
    <w:p w:rsidR="0043687D" w:rsidRDefault="0043687D" w:rsidP="00CD44A1">
      <w:pPr>
        <w:autoSpaceDE w:val="0"/>
        <w:autoSpaceDN w:val="0"/>
        <w:adjustRightInd w:val="0"/>
        <w:ind w:firstLineChars="100" w:firstLine="240"/>
        <w:jc w:val="left"/>
        <w:rPr>
          <w:rFonts w:ascii="ＭＳ Ｐ明朝" w:eastAsia="ＭＳ Ｐ明朝" w:hAnsi="ＭＳ Ｐ明朝"/>
          <w:sz w:val="24"/>
        </w:rPr>
      </w:pPr>
      <w:r>
        <w:rPr>
          <w:rFonts w:ascii="ＭＳ Ｐ明朝" w:eastAsia="ＭＳ Ｐ明朝" w:hAnsi="ＭＳ Ｐ明朝" w:hint="eastAsia"/>
          <w:sz w:val="24"/>
        </w:rPr>
        <w:t>令和３年度介護報酬改定において、下記</w:t>
      </w:r>
      <w:r w:rsidRPr="0043687D">
        <w:rPr>
          <w:rFonts w:ascii="ＭＳ Ｐ明朝" w:eastAsia="ＭＳ Ｐ明朝" w:hAnsi="ＭＳ Ｐ明朝" w:hint="eastAsia"/>
          <w:sz w:val="24"/>
        </w:rPr>
        <w:t>に掲げる改定事項については、令和５年度末（令和６年３月３１日）までに経過措置が終了する予定となっております。当該</w:t>
      </w:r>
      <w:r>
        <w:rPr>
          <w:rFonts w:ascii="ＭＳ Ｐ明朝" w:eastAsia="ＭＳ Ｐ明朝" w:hAnsi="ＭＳ Ｐ明朝" w:hint="eastAsia"/>
          <w:sz w:val="24"/>
        </w:rPr>
        <w:t>経過措置の終了まで約３か月となったことから、各事業所におかれましては、</w:t>
      </w:r>
      <w:r w:rsidR="00201D6F">
        <w:rPr>
          <w:rFonts w:ascii="ＭＳ Ｐ明朝" w:eastAsia="ＭＳ Ｐ明朝" w:hAnsi="ＭＳ Ｐ明朝" w:hint="eastAsia"/>
          <w:sz w:val="24"/>
        </w:rPr>
        <w:t>運営基準等を満たしているか、改めて改定事項をご確認いただき、</w:t>
      </w:r>
      <w:r>
        <w:rPr>
          <w:rFonts w:ascii="ＭＳ Ｐ明朝" w:eastAsia="ＭＳ Ｐ明朝" w:hAnsi="ＭＳ Ｐ明朝" w:hint="eastAsia"/>
          <w:sz w:val="24"/>
        </w:rPr>
        <w:t>必要な対応をお願いいたします。</w:t>
      </w:r>
    </w:p>
    <w:p w:rsidR="00BB415A" w:rsidRPr="00A57B7A" w:rsidRDefault="00BB415A">
      <w:pPr>
        <w:rPr>
          <w:rFonts w:ascii="ＭＳ Ｐ明朝" w:eastAsia="ＭＳ Ｐ明朝" w:hAnsi="ＭＳ Ｐ明朝"/>
          <w:sz w:val="24"/>
        </w:rPr>
      </w:pPr>
    </w:p>
    <w:p w:rsidR="000272B6" w:rsidRPr="00BB415A" w:rsidRDefault="009B3654" w:rsidP="00BB415A">
      <w:pPr>
        <w:pBdr>
          <w:left w:val="single" w:sz="36" w:space="4" w:color="A8D08D" w:themeColor="accent6" w:themeTint="99"/>
          <w:bottom w:val="single" w:sz="8" w:space="1" w:color="auto"/>
        </w:pBdr>
        <w:shd w:val="clear" w:color="auto" w:fill="FFFFFF" w:themeFill="background1"/>
        <w:rPr>
          <w:rFonts w:ascii="ＭＳ Ｐ明朝" w:eastAsia="ＭＳ Ｐ明朝" w:hAnsi="ＭＳ Ｐ明朝"/>
          <w:b/>
          <w:sz w:val="24"/>
        </w:rPr>
      </w:pPr>
      <w:r w:rsidRPr="00BB415A">
        <w:rPr>
          <w:rFonts w:ascii="ＭＳ Ｐ明朝" w:eastAsia="ＭＳ Ｐ明朝" w:hAnsi="ＭＳ Ｐ明朝" w:hint="eastAsia"/>
          <w:b/>
          <w:sz w:val="24"/>
        </w:rPr>
        <w:t>(１)</w:t>
      </w:r>
      <w:r w:rsidR="00201D6F">
        <w:rPr>
          <w:rFonts w:ascii="ＭＳ Ｐ明朝" w:eastAsia="ＭＳ Ｐ明朝" w:hAnsi="ＭＳ Ｐ明朝" w:hint="eastAsia"/>
          <w:b/>
          <w:sz w:val="24"/>
        </w:rPr>
        <w:t>感染症対策の強化</w:t>
      </w:r>
    </w:p>
    <w:p w:rsidR="00BB415A" w:rsidRDefault="00CF0F1C" w:rsidP="00CD44A1">
      <w:pPr>
        <w:ind w:firstLineChars="100" w:firstLine="240"/>
        <w:rPr>
          <w:rFonts w:ascii="ＭＳ Ｐ明朝" w:eastAsia="ＭＳ Ｐ明朝" w:hAnsi="ＭＳ Ｐ明朝"/>
          <w:sz w:val="24"/>
        </w:rPr>
      </w:pPr>
      <w:r w:rsidRPr="00CF0F1C">
        <w:rPr>
          <w:rFonts w:ascii="ＭＳ Ｐ明朝" w:eastAsia="ＭＳ Ｐ明朝" w:hAnsi="ＭＳ Ｐ明朝" w:hint="eastAsia"/>
          <w:sz w:val="24"/>
        </w:rPr>
        <w:t>感染症の予防及びまん延防止のための訓練、対策を検討する委員会を定期的に開催するとともに、その結果について従業者に対して周知すること。また、指針を整備すること。</w:t>
      </w:r>
    </w:p>
    <w:p w:rsidR="00CF0F1C" w:rsidRPr="000D712D" w:rsidRDefault="00CF0F1C" w:rsidP="00CF0F1C">
      <w:pPr>
        <w:rPr>
          <w:rFonts w:ascii="ＭＳ Ｐ明朝" w:eastAsia="ＭＳ Ｐ明朝" w:hAnsi="ＭＳ Ｐ明朝"/>
          <w:sz w:val="24"/>
        </w:rPr>
      </w:pPr>
    </w:p>
    <w:p w:rsidR="00815F1F" w:rsidRPr="00BB415A" w:rsidRDefault="007045C5" w:rsidP="00BB415A">
      <w:pPr>
        <w:pBdr>
          <w:left w:val="single" w:sz="36" w:space="4" w:color="A8D08D" w:themeColor="accent6" w:themeTint="99"/>
          <w:bottom w:val="single" w:sz="8" w:space="1" w:color="000000" w:themeColor="text1"/>
        </w:pBdr>
        <w:rPr>
          <w:rFonts w:ascii="ＭＳ Ｐ明朝" w:eastAsia="ＭＳ Ｐ明朝" w:hAnsi="ＭＳ Ｐ明朝"/>
          <w:b/>
          <w:sz w:val="24"/>
        </w:rPr>
      </w:pPr>
      <w:r w:rsidRPr="00BB415A">
        <w:rPr>
          <w:rFonts w:ascii="ＭＳ Ｐ明朝" w:eastAsia="ＭＳ Ｐ明朝" w:hAnsi="ＭＳ Ｐ明朝" w:hint="eastAsia"/>
          <w:b/>
          <w:sz w:val="24"/>
        </w:rPr>
        <w:t>(２)</w:t>
      </w:r>
      <w:r w:rsidR="00201D6F">
        <w:rPr>
          <w:rFonts w:ascii="ＭＳ Ｐ明朝" w:eastAsia="ＭＳ Ｐ明朝" w:hAnsi="ＭＳ Ｐ明朝" w:hint="eastAsia"/>
          <w:b/>
          <w:sz w:val="24"/>
        </w:rPr>
        <w:t>業務継続に向けた取組の強化</w:t>
      </w:r>
    </w:p>
    <w:p w:rsidR="00BB415A" w:rsidRDefault="00CF0F1C" w:rsidP="00CD44A1">
      <w:pPr>
        <w:ind w:firstLineChars="100" w:firstLine="240"/>
        <w:rPr>
          <w:rFonts w:ascii="ＭＳ Ｐ明朝" w:eastAsia="ＭＳ Ｐ明朝" w:hAnsi="ＭＳ Ｐ明朝"/>
          <w:sz w:val="24"/>
        </w:rPr>
      </w:pPr>
      <w:r w:rsidRPr="00CF0F1C">
        <w:rPr>
          <w:rFonts w:ascii="ＭＳ Ｐ明朝" w:eastAsia="ＭＳ Ｐ明朝" w:hAnsi="ＭＳ Ｐ明朝" w:hint="eastAsia"/>
          <w:sz w:val="24"/>
        </w:rPr>
        <w:t>感染症や非常災害の発生時において、利用者に対するサービスの提供を</w:t>
      </w:r>
      <w:r>
        <w:rPr>
          <w:rFonts w:ascii="ＭＳ Ｐ明朝" w:eastAsia="ＭＳ Ｐ明朝" w:hAnsi="ＭＳ Ｐ明朝" w:hint="eastAsia"/>
          <w:sz w:val="24"/>
        </w:rPr>
        <w:t>継続的に実施するため</w:t>
      </w:r>
      <w:r w:rsidRPr="00CF0F1C">
        <w:rPr>
          <w:rFonts w:ascii="ＭＳ Ｐ明朝" w:eastAsia="ＭＳ Ｐ明朝" w:hAnsi="ＭＳ Ｐ明朝" w:hint="eastAsia"/>
          <w:sz w:val="24"/>
        </w:rPr>
        <w:t>の、及び非常時の体制で早期の業務再開を図るための計画を策定した上で、従業者に対して周知するとともに、必要な研修及び訓練を定期的に実施すること。また、定期的に業務継続計画の見直しを行い、必要に応じて業務継続計画の変更を行うこと。</w:t>
      </w:r>
    </w:p>
    <w:p w:rsidR="00CF0F1C" w:rsidRPr="007400CB" w:rsidRDefault="00CF0F1C" w:rsidP="007045C5">
      <w:pPr>
        <w:ind w:left="240" w:hangingChars="100" w:hanging="240"/>
        <w:rPr>
          <w:rFonts w:ascii="ＭＳ Ｐ明朝" w:eastAsia="ＭＳ Ｐ明朝" w:hAnsi="ＭＳ Ｐ明朝"/>
          <w:sz w:val="24"/>
        </w:rPr>
      </w:pPr>
    </w:p>
    <w:p w:rsidR="00B14576" w:rsidRPr="00BB415A" w:rsidRDefault="007045C5" w:rsidP="00BB415A">
      <w:pPr>
        <w:pBdr>
          <w:left w:val="single" w:sz="36" w:space="4" w:color="A8D08D" w:themeColor="accent6" w:themeTint="99"/>
          <w:bottom w:val="single" w:sz="8" w:space="1" w:color="000000" w:themeColor="text1"/>
        </w:pBdr>
        <w:rPr>
          <w:rFonts w:ascii="ＭＳ Ｐ明朝" w:eastAsia="ＭＳ Ｐ明朝" w:hAnsi="ＭＳ Ｐ明朝"/>
          <w:b/>
          <w:sz w:val="24"/>
        </w:rPr>
      </w:pPr>
      <w:r w:rsidRPr="00BB415A">
        <w:rPr>
          <w:rFonts w:ascii="ＭＳ Ｐ明朝" w:eastAsia="ＭＳ Ｐ明朝" w:hAnsi="ＭＳ Ｐ明朝" w:hint="eastAsia"/>
          <w:b/>
          <w:sz w:val="24"/>
        </w:rPr>
        <w:t>(３)</w:t>
      </w:r>
      <w:r w:rsidR="00201D6F">
        <w:rPr>
          <w:rFonts w:ascii="ＭＳ Ｐ明朝" w:eastAsia="ＭＳ Ｐ明朝" w:hAnsi="ＭＳ Ｐ明朝" w:hint="eastAsia"/>
          <w:b/>
          <w:sz w:val="24"/>
        </w:rPr>
        <w:t>認知症介護基礎研修</w:t>
      </w:r>
      <w:r w:rsidR="00EE5EC7">
        <w:rPr>
          <w:rFonts w:ascii="ＭＳ Ｐ明朝" w:eastAsia="ＭＳ Ｐ明朝" w:hAnsi="ＭＳ Ｐ明朝" w:hint="eastAsia"/>
          <w:b/>
          <w:sz w:val="24"/>
        </w:rPr>
        <w:t>の</w:t>
      </w:r>
      <w:r w:rsidR="00201D6F">
        <w:rPr>
          <w:rFonts w:ascii="ＭＳ Ｐ明朝" w:eastAsia="ＭＳ Ｐ明朝" w:hAnsi="ＭＳ Ｐ明朝" w:hint="eastAsia"/>
          <w:b/>
          <w:sz w:val="24"/>
        </w:rPr>
        <w:t>受講の義務付け</w:t>
      </w:r>
      <w:r w:rsidR="00201D6F" w:rsidRPr="00BB415A">
        <w:rPr>
          <w:rFonts w:ascii="ＭＳ Ｐ明朝" w:eastAsia="ＭＳ Ｐ明朝" w:hAnsi="ＭＳ Ｐ明朝"/>
          <w:b/>
          <w:sz w:val="24"/>
        </w:rPr>
        <w:t xml:space="preserve"> </w:t>
      </w:r>
    </w:p>
    <w:p w:rsidR="00201D6F" w:rsidRDefault="00CF0F1C" w:rsidP="00CD44A1">
      <w:pPr>
        <w:ind w:firstLineChars="100" w:firstLine="240"/>
        <w:rPr>
          <w:rFonts w:ascii="ＭＳ Ｐ明朝" w:eastAsia="ＭＳ Ｐ明朝" w:hAnsi="ＭＳ Ｐ明朝"/>
          <w:sz w:val="24"/>
        </w:rPr>
      </w:pPr>
      <w:r w:rsidRPr="00CF0F1C">
        <w:rPr>
          <w:rFonts w:ascii="ＭＳ Ｐ明朝" w:eastAsia="ＭＳ Ｐ明朝" w:hAnsi="ＭＳ Ｐ明朝" w:hint="eastAsia"/>
          <w:sz w:val="24"/>
        </w:rPr>
        <w:t>介護に直接携わる職員のうち、医療・福祉関係の資格を有さない者について、認知症介護にかかる基礎的な研修を受講させるために必要な措置を講じること。</w:t>
      </w:r>
    </w:p>
    <w:p w:rsidR="00CF0F1C" w:rsidRPr="007400CB" w:rsidRDefault="00CF0F1C">
      <w:pPr>
        <w:rPr>
          <w:rFonts w:ascii="ＭＳ Ｐ明朝" w:eastAsia="ＭＳ Ｐ明朝" w:hAnsi="ＭＳ Ｐ明朝"/>
          <w:sz w:val="24"/>
        </w:rPr>
      </w:pPr>
    </w:p>
    <w:p w:rsidR="00CE4EC0" w:rsidRPr="00BB415A" w:rsidRDefault="007045C5" w:rsidP="00BB415A">
      <w:pPr>
        <w:pBdr>
          <w:left w:val="single" w:sz="36" w:space="4" w:color="A8D08D" w:themeColor="accent6" w:themeTint="99"/>
          <w:bottom w:val="single" w:sz="8" w:space="1" w:color="000000" w:themeColor="text1"/>
        </w:pBdr>
        <w:rPr>
          <w:rFonts w:ascii="ＭＳ Ｐ明朝" w:eastAsia="ＭＳ Ｐ明朝" w:hAnsi="ＭＳ Ｐ明朝"/>
          <w:b/>
          <w:sz w:val="24"/>
        </w:rPr>
      </w:pPr>
      <w:r w:rsidRPr="00BB415A">
        <w:rPr>
          <w:rFonts w:ascii="ＭＳ Ｐ明朝" w:eastAsia="ＭＳ Ｐ明朝" w:hAnsi="ＭＳ Ｐ明朝" w:hint="eastAsia"/>
          <w:b/>
          <w:sz w:val="24"/>
        </w:rPr>
        <w:t>(４)</w:t>
      </w:r>
      <w:r w:rsidR="00201D6F">
        <w:rPr>
          <w:rFonts w:ascii="ＭＳ Ｐ明朝" w:eastAsia="ＭＳ Ｐ明朝" w:hAnsi="ＭＳ Ｐ明朝" w:hint="eastAsia"/>
          <w:b/>
          <w:sz w:val="24"/>
        </w:rPr>
        <w:t>高齢者虐待防止の推進</w:t>
      </w:r>
    </w:p>
    <w:p w:rsidR="00201D6F" w:rsidRDefault="00CF0F1C" w:rsidP="00CD44A1">
      <w:pPr>
        <w:ind w:firstLineChars="100" w:firstLine="240"/>
        <w:rPr>
          <w:rFonts w:ascii="ＭＳ Ｐ明朝" w:eastAsia="ＭＳ Ｐ明朝" w:hAnsi="ＭＳ Ｐ明朝"/>
          <w:sz w:val="24"/>
        </w:rPr>
      </w:pPr>
      <w:r w:rsidRPr="00CF0F1C">
        <w:rPr>
          <w:rFonts w:ascii="ＭＳ Ｐ明朝" w:eastAsia="ＭＳ Ｐ明朝" w:hAnsi="ＭＳ Ｐ明朝" w:hint="eastAsia"/>
          <w:sz w:val="24"/>
        </w:rPr>
        <w:t>虐待の発生又はその再発を防止するための対策を検討する委員会を定期的に開催し、その結果について従業者に対して周知を行うとともに、必要な指針を整備し、研修を定期的に実施すること。また、これらを適切に実施するための担当者を置くこと。</w:t>
      </w:r>
    </w:p>
    <w:p w:rsidR="00CF0F1C" w:rsidRPr="00CF0F1C" w:rsidRDefault="00CF0F1C" w:rsidP="00CF0F1C">
      <w:pPr>
        <w:rPr>
          <w:rFonts w:ascii="ＭＳ Ｐ明朝" w:eastAsia="ＭＳ Ｐ明朝" w:hAnsi="ＭＳ Ｐ明朝"/>
          <w:sz w:val="24"/>
        </w:rPr>
      </w:pPr>
    </w:p>
    <w:p w:rsidR="00201D6F" w:rsidRPr="00BB415A" w:rsidRDefault="00201D6F" w:rsidP="00201D6F">
      <w:pPr>
        <w:pBdr>
          <w:left w:val="single" w:sz="36" w:space="4" w:color="A8D08D" w:themeColor="accent6" w:themeTint="99"/>
          <w:bottom w:val="single" w:sz="8" w:space="1" w:color="000000" w:themeColor="text1"/>
        </w:pBdr>
        <w:rPr>
          <w:rFonts w:ascii="ＭＳ Ｐ明朝" w:eastAsia="ＭＳ Ｐ明朝" w:hAnsi="ＭＳ Ｐ明朝"/>
          <w:b/>
          <w:sz w:val="24"/>
        </w:rPr>
      </w:pPr>
      <w:r w:rsidRPr="00BB415A">
        <w:rPr>
          <w:rFonts w:ascii="ＭＳ Ｐ明朝" w:eastAsia="ＭＳ Ｐ明朝" w:hAnsi="ＭＳ Ｐ明朝" w:hint="eastAsia"/>
          <w:b/>
          <w:sz w:val="24"/>
        </w:rPr>
        <w:t>(</w:t>
      </w:r>
      <w:r>
        <w:rPr>
          <w:rFonts w:ascii="ＭＳ Ｐ明朝" w:eastAsia="ＭＳ Ｐ明朝" w:hAnsi="ＭＳ Ｐ明朝" w:hint="eastAsia"/>
          <w:b/>
          <w:sz w:val="24"/>
        </w:rPr>
        <w:t>５</w:t>
      </w:r>
      <w:r w:rsidRPr="00BB415A">
        <w:rPr>
          <w:rFonts w:ascii="ＭＳ Ｐ明朝" w:eastAsia="ＭＳ Ｐ明朝" w:hAnsi="ＭＳ Ｐ明朝" w:hint="eastAsia"/>
          <w:b/>
          <w:sz w:val="24"/>
        </w:rPr>
        <w:t>)</w:t>
      </w:r>
      <w:r>
        <w:rPr>
          <w:rFonts w:ascii="ＭＳ Ｐ明朝" w:eastAsia="ＭＳ Ｐ明朝" w:hAnsi="ＭＳ Ｐ明朝" w:hint="eastAsia"/>
          <w:b/>
          <w:sz w:val="24"/>
        </w:rPr>
        <w:t>施設系サービスにおける口腔衛生管理の強化</w:t>
      </w:r>
    </w:p>
    <w:p w:rsidR="00201D6F" w:rsidRPr="007400CB" w:rsidRDefault="00CF0F1C" w:rsidP="00CD44A1">
      <w:pPr>
        <w:autoSpaceDE w:val="0"/>
        <w:autoSpaceDN w:val="0"/>
        <w:adjustRightInd w:val="0"/>
        <w:ind w:firstLineChars="100" w:firstLine="240"/>
        <w:jc w:val="left"/>
        <w:rPr>
          <w:rFonts w:ascii="ＭＳ Ｐ明朝" w:eastAsia="ＭＳ Ｐ明朝" w:hAnsi="ＭＳ Ｐ明朝" w:cs="YuGothic-Regular"/>
          <w:kern w:val="0"/>
          <w:sz w:val="24"/>
          <w:szCs w:val="24"/>
        </w:rPr>
      </w:pPr>
      <w:r w:rsidRPr="00CF0F1C">
        <w:rPr>
          <w:rFonts w:ascii="ＭＳ Ｐ明朝" w:eastAsia="ＭＳ Ｐ明朝" w:hAnsi="ＭＳ Ｐ明朝" w:cs="YuGothic-Regular" w:hint="eastAsia"/>
          <w:kern w:val="0"/>
          <w:sz w:val="24"/>
          <w:szCs w:val="24"/>
        </w:rPr>
        <w:t>口腔衛生の管理体制を整備し、各入所者の状態に応じた口腔衛生の管理を計画的に行うこと。なお、「計画的に」とは、歯科医師又は歯科医師の指示を受けた歯科衛生士が、介護職員に対する口腔衛生の管理に係る技術的助言及び指導を年</w:t>
      </w:r>
      <w:r w:rsidR="00BB1644">
        <w:rPr>
          <w:rFonts w:ascii="ＭＳ Ｐ明朝" w:eastAsia="ＭＳ Ｐ明朝" w:hAnsi="ＭＳ Ｐ明朝" w:cs="YuGothic-Regular" w:hint="eastAsia"/>
          <w:kern w:val="0"/>
          <w:sz w:val="24"/>
          <w:szCs w:val="24"/>
        </w:rPr>
        <w:t>２</w:t>
      </w:r>
      <w:r w:rsidRPr="00CF0F1C">
        <w:rPr>
          <w:rFonts w:ascii="ＭＳ Ｐ明朝" w:eastAsia="ＭＳ Ｐ明朝" w:hAnsi="ＭＳ Ｐ明朝" w:cs="YuGothic-Regular"/>
          <w:kern w:val="0"/>
          <w:sz w:val="24"/>
          <w:szCs w:val="24"/>
        </w:rPr>
        <w:t>回以上実施することとする。</w:t>
      </w:r>
    </w:p>
    <w:p w:rsidR="00201D6F" w:rsidRPr="007400CB" w:rsidRDefault="00201D6F" w:rsidP="00201D6F">
      <w:pPr>
        <w:ind w:firstLineChars="100" w:firstLine="240"/>
        <w:rPr>
          <w:rFonts w:ascii="ＭＳ Ｐ明朝" w:eastAsia="ＭＳ Ｐ明朝" w:hAnsi="ＭＳ Ｐ明朝"/>
          <w:sz w:val="24"/>
        </w:rPr>
      </w:pPr>
    </w:p>
    <w:p w:rsidR="00201D6F" w:rsidRPr="00BB415A" w:rsidRDefault="00201D6F" w:rsidP="00201D6F">
      <w:pPr>
        <w:pBdr>
          <w:left w:val="single" w:sz="36" w:space="4" w:color="A8D08D" w:themeColor="accent6" w:themeTint="99"/>
          <w:bottom w:val="single" w:sz="8" w:space="1" w:color="000000" w:themeColor="text1"/>
        </w:pBdr>
        <w:rPr>
          <w:rFonts w:ascii="ＭＳ Ｐ明朝" w:eastAsia="ＭＳ Ｐ明朝" w:hAnsi="ＭＳ Ｐ明朝"/>
          <w:b/>
          <w:sz w:val="24"/>
        </w:rPr>
      </w:pPr>
      <w:r w:rsidRPr="00BB415A">
        <w:rPr>
          <w:rFonts w:ascii="ＭＳ Ｐ明朝" w:eastAsia="ＭＳ Ｐ明朝" w:hAnsi="ＭＳ Ｐ明朝" w:hint="eastAsia"/>
          <w:b/>
          <w:sz w:val="24"/>
        </w:rPr>
        <w:t>(</w:t>
      </w:r>
      <w:r>
        <w:rPr>
          <w:rFonts w:ascii="ＭＳ Ｐ明朝" w:eastAsia="ＭＳ Ｐ明朝" w:hAnsi="ＭＳ Ｐ明朝" w:hint="eastAsia"/>
          <w:b/>
          <w:sz w:val="24"/>
        </w:rPr>
        <w:t>６</w:t>
      </w:r>
      <w:r w:rsidRPr="00BB415A">
        <w:rPr>
          <w:rFonts w:ascii="ＭＳ Ｐ明朝" w:eastAsia="ＭＳ Ｐ明朝" w:hAnsi="ＭＳ Ｐ明朝" w:hint="eastAsia"/>
          <w:b/>
          <w:sz w:val="24"/>
        </w:rPr>
        <w:t>)</w:t>
      </w:r>
      <w:r w:rsidR="003003FB">
        <w:rPr>
          <w:rFonts w:ascii="ＭＳ Ｐ明朝" w:eastAsia="ＭＳ Ｐ明朝" w:hAnsi="ＭＳ Ｐ明朝" w:hint="eastAsia"/>
          <w:b/>
          <w:sz w:val="24"/>
        </w:rPr>
        <w:t>施設系サービスにおける栄養ケア・マネジメントの充実</w:t>
      </w:r>
    </w:p>
    <w:p w:rsidR="00201D6F" w:rsidRDefault="00CF0F1C" w:rsidP="00CF0F1C">
      <w:pPr>
        <w:ind w:firstLineChars="100" w:firstLine="240"/>
        <w:rPr>
          <w:rFonts w:ascii="ＭＳ Ｐ明朝" w:eastAsia="ＭＳ Ｐ明朝" w:hAnsi="ＭＳ Ｐ明朝"/>
          <w:sz w:val="24"/>
        </w:rPr>
      </w:pPr>
      <w:r w:rsidRPr="00CF0F1C">
        <w:rPr>
          <w:rFonts w:ascii="ＭＳ Ｐ明朝" w:eastAsia="ＭＳ Ｐ明朝" w:hAnsi="ＭＳ Ｐ明朝" w:hint="eastAsia"/>
          <w:sz w:val="24"/>
        </w:rPr>
        <w:t>栄養マネジメント加算の要件を包括化することを踏まえ、入所者の栄養状態の維持及び改善を図り、自立した日常生活を営むことができるよう、各入所者の状態に応じた栄養管理を計画的に行うこと。</w:t>
      </w:r>
    </w:p>
    <w:p w:rsidR="00CF0F1C" w:rsidRPr="007400CB" w:rsidRDefault="00CF0F1C" w:rsidP="00CF0F1C">
      <w:pPr>
        <w:ind w:firstLineChars="100" w:firstLine="240"/>
        <w:rPr>
          <w:rFonts w:ascii="ＭＳ Ｐ明朝" w:eastAsia="ＭＳ Ｐ明朝" w:hAnsi="ＭＳ Ｐ明朝"/>
          <w:sz w:val="24"/>
        </w:rPr>
      </w:pPr>
    </w:p>
    <w:p w:rsidR="00201D6F" w:rsidRPr="00BB415A" w:rsidRDefault="00201D6F" w:rsidP="00201D6F">
      <w:pPr>
        <w:pBdr>
          <w:left w:val="single" w:sz="36" w:space="4" w:color="A8D08D" w:themeColor="accent6" w:themeTint="99"/>
          <w:bottom w:val="single" w:sz="8" w:space="1" w:color="000000" w:themeColor="text1"/>
        </w:pBdr>
        <w:rPr>
          <w:rFonts w:ascii="ＭＳ Ｐ明朝" w:eastAsia="ＭＳ Ｐ明朝" w:hAnsi="ＭＳ Ｐ明朝"/>
          <w:b/>
          <w:sz w:val="24"/>
        </w:rPr>
      </w:pPr>
      <w:r w:rsidRPr="00BB415A">
        <w:rPr>
          <w:rFonts w:ascii="ＭＳ Ｐ明朝" w:eastAsia="ＭＳ Ｐ明朝" w:hAnsi="ＭＳ Ｐ明朝" w:hint="eastAsia"/>
          <w:b/>
          <w:sz w:val="24"/>
        </w:rPr>
        <w:lastRenderedPageBreak/>
        <w:t>(</w:t>
      </w:r>
      <w:r w:rsidR="003003FB">
        <w:rPr>
          <w:rFonts w:ascii="ＭＳ Ｐ明朝" w:eastAsia="ＭＳ Ｐ明朝" w:hAnsi="ＭＳ Ｐ明朝" w:hint="eastAsia"/>
          <w:b/>
          <w:sz w:val="24"/>
        </w:rPr>
        <w:t>７</w:t>
      </w:r>
      <w:r w:rsidRPr="00BB415A">
        <w:rPr>
          <w:rFonts w:ascii="ＭＳ Ｐ明朝" w:eastAsia="ＭＳ Ｐ明朝" w:hAnsi="ＭＳ Ｐ明朝" w:hint="eastAsia"/>
          <w:b/>
          <w:sz w:val="24"/>
        </w:rPr>
        <w:t>)</w:t>
      </w:r>
      <w:r w:rsidR="003003FB">
        <w:rPr>
          <w:rFonts w:ascii="ＭＳ Ｐ明朝" w:eastAsia="ＭＳ Ｐ明朝" w:hAnsi="ＭＳ Ｐ明朝" w:hint="eastAsia"/>
          <w:b/>
          <w:sz w:val="24"/>
        </w:rPr>
        <w:t>事業所医師が診療しない場合の減算の強化</w:t>
      </w:r>
    </w:p>
    <w:p w:rsidR="00201D6F" w:rsidRPr="007400CB" w:rsidRDefault="00CF0F1C" w:rsidP="00CF0F1C">
      <w:pPr>
        <w:ind w:firstLineChars="100" w:firstLine="240"/>
        <w:rPr>
          <w:rFonts w:ascii="ＭＳ Ｐ明朝" w:eastAsia="ＭＳ Ｐ明朝" w:hAnsi="ＭＳ Ｐ明朝"/>
          <w:sz w:val="24"/>
        </w:rPr>
      </w:pPr>
      <w:r w:rsidRPr="00CF0F1C">
        <w:rPr>
          <w:rFonts w:ascii="ＭＳ Ｐ明朝" w:eastAsia="ＭＳ Ｐ明朝" w:hAnsi="ＭＳ Ｐ明朝" w:hint="eastAsia"/>
          <w:sz w:val="24"/>
        </w:rPr>
        <w:t>事業所の医師がリハビリテーション計画の作成に係る診療を行わなかった場合に、例外として、一定の要件を満たせば、別の医療機関の計画的医学的管理を行う医師の指示のもと、リハビリテーションを提供することができる（未実施減算）。その要件のうち別の医療機関の医師の「適切な研修の修了等」について猶予期間を３年間延長する。</w:t>
      </w:r>
    </w:p>
    <w:p w:rsidR="0008200A" w:rsidRDefault="0008200A" w:rsidP="00550A67">
      <w:pPr>
        <w:ind w:firstLineChars="100" w:firstLine="240"/>
        <w:rPr>
          <w:rFonts w:ascii="ＭＳ Ｐ明朝" w:eastAsia="ＭＳ Ｐ明朝" w:hAnsi="ＭＳ Ｐ明朝"/>
          <w:sz w:val="24"/>
        </w:rPr>
      </w:pPr>
    </w:p>
    <w:p w:rsidR="0008200A" w:rsidRPr="00D0612C" w:rsidRDefault="0008200A" w:rsidP="00D0612C">
      <w:pPr>
        <w:pBdr>
          <w:left w:val="single" w:sz="36" w:space="4" w:color="F4B083" w:themeColor="accent2" w:themeTint="99"/>
          <w:bottom w:val="single" w:sz="8" w:space="1" w:color="auto"/>
        </w:pBdr>
        <w:ind w:firstLineChars="100" w:firstLine="241"/>
        <w:rPr>
          <w:rFonts w:ascii="ＭＳ Ｐ明朝" w:eastAsia="ＭＳ Ｐ明朝" w:hAnsi="ＭＳ Ｐ明朝"/>
          <w:b/>
          <w:sz w:val="24"/>
        </w:rPr>
      </w:pPr>
      <w:r w:rsidRPr="00D0612C">
        <w:rPr>
          <w:rFonts w:ascii="ＭＳ Ｐ明朝" w:eastAsia="ＭＳ Ｐ明朝" w:hAnsi="ＭＳ Ｐ明朝" w:hint="eastAsia"/>
          <w:b/>
          <w:sz w:val="24"/>
        </w:rPr>
        <w:t>参考資料</w:t>
      </w:r>
    </w:p>
    <w:p w:rsidR="00172DF7" w:rsidRPr="00172DF7" w:rsidRDefault="007400CB" w:rsidP="00945D02">
      <w:pPr>
        <w:ind w:firstLineChars="100" w:firstLine="240"/>
        <w:rPr>
          <w:rFonts w:ascii="ＭＳ Ｐ明朝" w:eastAsia="ＭＳ Ｐ明朝" w:hAnsi="ＭＳ Ｐ明朝"/>
          <w:sz w:val="24"/>
        </w:rPr>
      </w:pPr>
      <w:r>
        <w:rPr>
          <w:rFonts w:ascii="ＭＳ Ｐ明朝" w:eastAsia="ＭＳ Ｐ明朝" w:hAnsi="ＭＳ Ｐ明朝" w:hint="eastAsia"/>
          <w:sz w:val="24"/>
        </w:rPr>
        <w:t>・令和５年１０月４</w:t>
      </w:r>
      <w:r w:rsidR="008914CC">
        <w:rPr>
          <w:rFonts w:ascii="ＭＳ Ｐ明朝" w:eastAsia="ＭＳ Ｐ明朝" w:hAnsi="ＭＳ Ｐ明朝" w:hint="eastAsia"/>
          <w:sz w:val="24"/>
        </w:rPr>
        <w:t>日</w:t>
      </w:r>
      <w:r w:rsidR="0008200A">
        <w:rPr>
          <w:rFonts w:ascii="ＭＳ Ｐ明朝" w:eastAsia="ＭＳ Ｐ明朝" w:hAnsi="ＭＳ Ｐ明朝" w:hint="eastAsia"/>
          <w:sz w:val="24"/>
        </w:rPr>
        <w:t>介護保険最新情報</w:t>
      </w:r>
      <w:r>
        <w:rPr>
          <w:rFonts w:ascii="ＭＳ Ｐ明朝" w:eastAsia="ＭＳ Ｐ明朝" w:hAnsi="ＭＳ Ｐ明朝" w:hint="eastAsia"/>
          <w:sz w:val="24"/>
        </w:rPr>
        <w:t>Vol.1174</w:t>
      </w:r>
      <w:r w:rsidR="008914CC">
        <w:rPr>
          <w:rFonts w:ascii="ＭＳ Ｐ明朝" w:eastAsia="ＭＳ Ｐ明朝" w:hAnsi="ＭＳ Ｐ明朝" w:hint="eastAsia"/>
          <w:sz w:val="24"/>
        </w:rPr>
        <w:t xml:space="preserve">　</w:t>
      </w:r>
    </w:p>
    <w:p w:rsidR="008914CC" w:rsidRPr="001E16FB" w:rsidRDefault="009A13DA" w:rsidP="00945D02">
      <w:pPr>
        <w:ind w:firstLineChars="200" w:firstLine="420"/>
        <w:rPr>
          <w:rFonts w:ascii="ＭＳ Ｐ明朝" w:eastAsia="ＭＳ Ｐ明朝" w:hAnsi="ＭＳ Ｐ明朝"/>
          <w:color w:val="000000" w:themeColor="text1"/>
          <w:sz w:val="24"/>
        </w:rPr>
      </w:pPr>
      <w:hyperlink r:id="rId8" w:history="1">
        <w:r w:rsidR="001F6828" w:rsidRPr="001E16FB">
          <w:rPr>
            <w:rStyle w:val="a6"/>
            <w:rFonts w:ascii="ＭＳ Ｐ明朝" w:eastAsia="ＭＳ Ｐ明朝" w:hAnsi="ＭＳ Ｐ明朝"/>
            <w:color w:val="000000" w:themeColor="text1"/>
            <w:sz w:val="24"/>
          </w:rPr>
          <w:t>https://www.mhlw.go.jp/content/001153087.pdf</w:t>
        </w:r>
      </w:hyperlink>
    </w:p>
    <w:p w:rsidR="001F6828" w:rsidRPr="00BC5021" w:rsidRDefault="001F6828" w:rsidP="00F50DCA">
      <w:pPr>
        <w:ind w:leftChars="100" w:left="450" w:hangingChars="100" w:hanging="240"/>
        <w:jc w:val="left"/>
        <w:rPr>
          <w:rFonts w:ascii="ＭＳ Ｐ明朝" w:eastAsia="ＭＳ Ｐ明朝" w:hAnsi="ＭＳ Ｐ明朝"/>
          <w:color w:val="000000" w:themeColor="text1"/>
          <w:sz w:val="24"/>
        </w:rPr>
      </w:pPr>
      <w:r>
        <w:rPr>
          <w:rFonts w:ascii="ＭＳ Ｐ明朝" w:eastAsia="ＭＳ Ｐ明朝" w:hAnsi="ＭＳ Ｐ明朝" w:hint="eastAsia"/>
          <w:sz w:val="24"/>
        </w:rPr>
        <w:t>・</w:t>
      </w:r>
      <w:r w:rsidR="00E643C9">
        <w:rPr>
          <w:rFonts w:ascii="ＭＳ Ｐ明朝" w:eastAsia="ＭＳ Ｐ明朝" w:hAnsi="ＭＳ Ｐ明朝" w:hint="eastAsia"/>
          <w:sz w:val="24"/>
        </w:rPr>
        <w:t xml:space="preserve">厚労省　</w:t>
      </w:r>
      <w:r w:rsidR="00F50DCA" w:rsidRPr="00F50DCA">
        <w:rPr>
          <w:rFonts w:ascii="ＭＳ Ｐ明朝" w:eastAsia="ＭＳ Ｐ明朝" w:hAnsi="ＭＳ Ｐ明朝" w:hint="eastAsia"/>
          <w:sz w:val="24"/>
        </w:rPr>
        <w:t>新型コロナウイルス感染症対策等まとめページ</w:t>
      </w:r>
      <w:r w:rsidRPr="00827898">
        <w:rPr>
          <w:rFonts w:ascii="ＭＳ Ｐ明朝" w:eastAsia="ＭＳ Ｐ明朝" w:hAnsi="ＭＳ Ｐ明朝"/>
          <w:sz w:val="24"/>
          <w:u w:val="single"/>
        </w:rPr>
        <w:t>https://www.mhlw.go.jp/stf/seisakunitsuite/bunya/hukushi_kaigo/kaigo_koureisha/taisakumatom</w:t>
      </w:r>
      <w:r w:rsidRPr="00BC5021">
        <w:rPr>
          <w:rFonts w:ascii="ＭＳ Ｐ明朝" w:eastAsia="ＭＳ Ｐ明朝" w:hAnsi="ＭＳ Ｐ明朝"/>
          <w:color w:val="000000" w:themeColor="text1"/>
          <w:sz w:val="24"/>
          <w:u w:val="single"/>
        </w:rPr>
        <w:t>e_13635.html</w:t>
      </w:r>
    </w:p>
    <w:p w:rsidR="0078407C" w:rsidRPr="00BC5021" w:rsidRDefault="00E643C9" w:rsidP="00E643C9">
      <w:pPr>
        <w:ind w:firstLineChars="100" w:firstLine="240"/>
        <w:rPr>
          <w:rFonts w:ascii="ＭＳ Ｐ明朝" w:eastAsia="ＭＳ Ｐ明朝" w:hAnsi="ＭＳ Ｐ明朝"/>
          <w:color w:val="000000" w:themeColor="text1"/>
          <w:sz w:val="24"/>
        </w:rPr>
      </w:pPr>
      <w:r w:rsidRPr="00BC5021">
        <w:rPr>
          <w:rFonts w:ascii="ＭＳ Ｐ明朝" w:eastAsia="ＭＳ Ｐ明朝" w:hAnsi="ＭＳ Ｐ明朝" w:hint="eastAsia"/>
          <w:color w:val="000000" w:themeColor="text1"/>
          <w:sz w:val="24"/>
        </w:rPr>
        <w:t>・厚労省　介護施設・事業所における業務継続計画（ＢＣＰ）作成支援に関するページ</w:t>
      </w:r>
    </w:p>
    <w:p w:rsidR="00991598" w:rsidRPr="00BC5021" w:rsidRDefault="009A13DA" w:rsidP="000C72C3">
      <w:pPr>
        <w:ind w:leftChars="200" w:left="420"/>
        <w:rPr>
          <w:rFonts w:ascii="ＭＳ Ｐ明朝" w:eastAsia="ＭＳ Ｐ明朝" w:hAnsi="ＭＳ Ｐ明朝"/>
          <w:color w:val="000000" w:themeColor="text1"/>
          <w:sz w:val="24"/>
        </w:rPr>
      </w:pPr>
      <w:hyperlink r:id="rId9" w:history="1">
        <w:r w:rsidR="000C72C3" w:rsidRPr="00BC5021">
          <w:rPr>
            <w:rStyle w:val="a6"/>
            <w:rFonts w:ascii="ＭＳ Ｐ明朝" w:eastAsia="ＭＳ Ｐ明朝" w:hAnsi="ＭＳ Ｐ明朝"/>
            <w:color w:val="000000" w:themeColor="text1"/>
            <w:sz w:val="24"/>
          </w:rPr>
          <w:t>https://www.mhlw.go.jp/stf/seisakunitsuite/bunya/hukushi_kaigo/kaigo_koureisha/douga_00002.html</w:t>
        </w:r>
      </w:hyperlink>
      <w:r w:rsidR="00C10E05" w:rsidRPr="00BC5021">
        <w:rPr>
          <w:rFonts w:ascii="ＭＳ Ｐ明朝" w:eastAsia="ＭＳ Ｐ明朝" w:hAnsi="ＭＳ Ｐ明朝" w:hint="eastAsia"/>
          <w:color w:val="000000" w:themeColor="text1"/>
          <w:sz w:val="24"/>
        </w:rPr>
        <w:t xml:space="preserve">　</w:t>
      </w:r>
    </w:p>
    <w:p w:rsidR="00C10E05" w:rsidRPr="00BC5021" w:rsidRDefault="00C10E05" w:rsidP="00991598">
      <w:pPr>
        <w:ind w:firstLineChars="100" w:firstLine="240"/>
        <w:rPr>
          <w:rFonts w:ascii="ＭＳ Ｐ明朝" w:eastAsia="ＭＳ Ｐ明朝" w:hAnsi="ＭＳ Ｐ明朝"/>
          <w:color w:val="000000" w:themeColor="text1"/>
          <w:sz w:val="24"/>
        </w:rPr>
      </w:pPr>
      <w:r w:rsidRPr="00BC5021">
        <w:rPr>
          <w:rFonts w:ascii="ＭＳ Ｐ明朝" w:eastAsia="ＭＳ Ｐ明朝" w:hAnsi="ＭＳ Ｐ明朝" w:hint="eastAsia"/>
          <w:color w:val="000000" w:themeColor="text1"/>
          <w:sz w:val="24"/>
        </w:rPr>
        <w:t>・埼玉県</w:t>
      </w:r>
      <w:r w:rsidR="00BD3584" w:rsidRPr="00BC5021">
        <w:rPr>
          <w:rFonts w:ascii="ＭＳ Ｐ明朝" w:eastAsia="ＭＳ Ｐ明朝" w:hAnsi="ＭＳ Ｐ明朝" w:hint="eastAsia"/>
          <w:color w:val="000000" w:themeColor="text1"/>
          <w:sz w:val="24"/>
        </w:rPr>
        <w:t xml:space="preserve">　令和</w:t>
      </w:r>
      <w:r w:rsidR="00AF3410" w:rsidRPr="00BC5021">
        <w:rPr>
          <w:rFonts w:ascii="ＭＳ Ｐ明朝" w:eastAsia="ＭＳ Ｐ明朝" w:hAnsi="ＭＳ Ｐ明朝" w:hint="eastAsia"/>
          <w:color w:val="000000" w:themeColor="text1"/>
          <w:sz w:val="24"/>
        </w:rPr>
        <w:t>５</w:t>
      </w:r>
      <w:r w:rsidR="00BD3584" w:rsidRPr="00BC5021">
        <w:rPr>
          <w:rFonts w:ascii="ＭＳ Ｐ明朝" w:eastAsia="ＭＳ Ｐ明朝" w:hAnsi="ＭＳ Ｐ明朝"/>
          <w:color w:val="000000" w:themeColor="text1"/>
          <w:sz w:val="24"/>
        </w:rPr>
        <w:t>年度埼玉県認知症介護基礎研修</w:t>
      </w:r>
      <w:r w:rsidR="00BD3584" w:rsidRPr="00BC5021">
        <w:rPr>
          <w:rFonts w:ascii="ＭＳ Ｐ明朝" w:eastAsia="ＭＳ Ｐ明朝" w:hAnsi="ＭＳ Ｐ明朝" w:hint="eastAsia"/>
          <w:color w:val="000000" w:themeColor="text1"/>
          <w:sz w:val="24"/>
        </w:rPr>
        <w:t>に関するページ</w:t>
      </w:r>
    </w:p>
    <w:p w:rsidR="00C10E05" w:rsidRPr="00827898" w:rsidRDefault="00C10E05" w:rsidP="00C10E05">
      <w:pPr>
        <w:ind w:firstLineChars="200" w:firstLine="480"/>
        <w:rPr>
          <w:rFonts w:ascii="ＭＳ Ｐ明朝" w:eastAsia="ＭＳ Ｐ明朝" w:hAnsi="ＭＳ Ｐ明朝"/>
          <w:sz w:val="24"/>
          <w:szCs w:val="24"/>
          <w:u w:val="single"/>
        </w:rPr>
      </w:pPr>
      <w:r w:rsidRPr="00BC5021">
        <w:rPr>
          <w:rFonts w:ascii="ＭＳ Ｐ明朝" w:eastAsia="ＭＳ Ｐ明朝" w:hAnsi="ＭＳ Ｐ明朝"/>
          <w:color w:val="000000" w:themeColor="text1"/>
          <w:sz w:val="24"/>
          <w:szCs w:val="24"/>
          <w:u w:val="single"/>
        </w:rPr>
        <w:t>https://www.pref.saitama.lg.jp/a0609/kaigo_kiso_kenshuu/kaigo_kiso</w:t>
      </w:r>
      <w:r w:rsidRPr="00827898">
        <w:rPr>
          <w:rFonts w:ascii="ＭＳ Ｐ明朝" w:eastAsia="ＭＳ Ｐ明朝" w:hAnsi="ＭＳ Ｐ明朝"/>
          <w:sz w:val="24"/>
          <w:szCs w:val="24"/>
          <w:u w:val="single"/>
        </w:rPr>
        <w:t>_kenshuu.html</w:t>
      </w:r>
    </w:p>
    <w:p w:rsidR="00945D02" w:rsidRDefault="00827898" w:rsidP="0078407C">
      <w:pPr>
        <w:rPr>
          <w:rFonts w:ascii="ＭＳ Ｐ明朝" w:eastAsia="ＭＳ Ｐ明朝" w:hAnsi="ＭＳ Ｐ明朝"/>
          <w:sz w:val="24"/>
        </w:rPr>
      </w:pPr>
      <w:r>
        <w:rPr>
          <w:rFonts w:ascii="ＭＳ Ｐ明朝" w:eastAsia="ＭＳ Ｐ明朝" w:hAnsi="ＭＳ Ｐ明朝" w:hint="eastAsia"/>
          <w:sz w:val="24"/>
        </w:rPr>
        <w:t xml:space="preserve">　・埼玉県　高齢者虐待防止研修に関するページ</w:t>
      </w:r>
    </w:p>
    <w:p w:rsidR="00827898" w:rsidRPr="00827898" w:rsidRDefault="00827898" w:rsidP="0078407C">
      <w:pPr>
        <w:rPr>
          <w:rFonts w:ascii="ＭＳ Ｐ明朝" w:eastAsia="ＭＳ Ｐ明朝" w:hAnsi="ＭＳ Ｐ明朝"/>
          <w:sz w:val="24"/>
          <w:u w:val="single"/>
        </w:rPr>
      </w:pPr>
      <w:r>
        <w:rPr>
          <w:rFonts w:ascii="ＭＳ Ｐ明朝" w:eastAsia="ＭＳ Ｐ明朝" w:hAnsi="ＭＳ Ｐ明朝" w:hint="eastAsia"/>
          <w:sz w:val="24"/>
        </w:rPr>
        <w:t xml:space="preserve">　　　</w:t>
      </w:r>
      <w:r w:rsidRPr="00827898">
        <w:rPr>
          <w:rFonts w:ascii="ＭＳ Ｐ明朝" w:eastAsia="ＭＳ Ｐ明朝" w:hAnsi="ＭＳ Ｐ明朝"/>
          <w:sz w:val="24"/>
          <w:u w:val="single"/>
        </w:rPr>
        <w:t>https://www.pref.saitama.lg.jp/a0609/kourei-gyakutai/index.html</w:t>
      </w:r>
    </w:p>
    <w:p w:rsidR="000F0281" w:rsidRPr="00A57B7A" w:rsidRDefault="000F0281" w:rsidP="00BF780B">
      <w:pPr>
        <w:rPr>
          <w:rFonts w:ascii="ＭＳ Ｐ明朝" w:eastAsia="ＭＳ Ｐ明朝" w:hAnsi="ＭＳ Ｐ明朝"/>
          <w:sz w:val="24"/>
        </w:rPr>
      </w:pPr>
    </w:p>
    <w:p w:rsidR="00523C9A" w:rsidRPr="00BB415A" w:rsidRDefault="00DA5DEA" w:rsidP="00A119F6">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t>２</w:t>
      </w:r>
      <w:r w:rsidR="00754F94">
        <w:rPr>
          <w:rFonts w:ascii="ＭＳ Ｐ明朝" w:eastAsia="ＭＳ Ｐ明朝" w:hAnsi="ＭＳ Ｐ明朝" w:hint="eastAsia"/>
          <w:b/>
          <w:sz w:val="36"/>
        </w:rPr>
        <w:t xml:space="preserve">　</w:t>
      </w:r>
      <w:r w:rsidR="00523C9A" w:rsidRPr="00BB415A">
        <w:rPr>
          <w:rFonts w:ascii="ＭＳ Ｐ明朝" w:eastAsia="ＭＳ Ｐ明朝" w:hAnsi="ＭＳ Ｐ明朝" w:hint="eastAsia"/>
          <w:b/>
          <w:sz w:val="36"/>
        </w:rPr>
        <w:t>避難訓練の実施と報告書等の提出について</w:t>
      </w:r>
    </w:p>
    <w:p w:rsidR="00523C9A" w:rsidRPr="00A57B7A" w:rsidRDefault="00523C9A" w:rsidP="00F7300A">
      <w:pPr>
        <w:ind w:firstLineChars="100" w:firstLine="240"/>
        <w:rPr>
          <w:rFonts w:ascii="ＭＳ Ｐ明朝" w:eastAsia="ＭＳ Ｐ明朝" w:hAnsi="ＭＳ Ｐ明朝"/>
          <w:sz w:val="24"/>
        </w:rPr>
      </w:pPr>
      <w:r w:rsidRPr="00A57B7A">
        <w:rPr>
          <w:rFonts w:ascii="ＭＳ Ｐ明朝" w:eastAsia="ＭＳ Ｐ明朝" w:hAnsi="ＭＳ Ｐ明朝" w:hint="eastAsia"/>
          <w:sz w:val="24"/>
        </w:rPr>
        <w:t>介護保険事業所は、水防法、消防法、各サービスの人員・設備基準により</w:t>
      </w:r>
      <w:r w:rsidR="00E45E43" w:rsidRPr="00A57B7A">
        <w:rPr>
          <w:rFonts w:ascii="ＭＳ Ｐ明朝" w:eastAsia="ＭＳ Ｐ明朝" w:hAnsi="ＭＳ Ｐ明朝" w:hint="eastAsia"/>
          <w:sz w:val="24"/>
        </w:rPr>
        <w:t>それぞれ、避難確保計画、消防計画、非常災害対策計画の策定が定められています。</w:t>
      </w:r>
    </w:p>
    <w:p w:rsidR="00E45E43" w:rsidRPr="00A57B7A" w:rsidRDefault="00E45E43" w:rsidP="00F7300A">
      <w:pPr>
        <w:ind w:firstLineChars="100" w:firstLine="240"/>
        <w:rPr>
          <w:rFonts w:ascii="ＭＳ Ｐ明朝" w:eastAsia="ＭＳ Ｐ明朝" w:hAnsi="ＭＳ Ｐ明朝"/>
          <w:sz w:val="24"/>
        </w:rPr>
      </w:pPr>
      <w:r w:rsidRPr="00A57B7A">
        <w:rPr>
          <w:rFonts w:ascii="ＭＳ Ｐ明朝" w:eastAsia="ＭＳ Ｐ明朝" w:hAnsi="ＭＳ Ｐ明朝" w:hint="eastAsia"/>
          <w:sz w:val="24"/>
        </w:rPr>
        <w:t>これらのうち、水防法で定められている避難確保計画については、</w:t>
      </w:r>
      <w:r w:rsidRPr="00A57B7A">
        <w:rPr>
          <w:rFonts w:ascii="ＭＳ Ｐ明朝" w:eastAsia="ＭＳ Ｐ明朝" w:hAnsi="ＭＳ Ｐ明朝" w:hint="eastAsia"/>
          <w:sz w:val="24"/>
          <w:highlight w:val="yellow"/>
        </w:rPr>
        <w:t>避難確保計画、チェックリスト、避難訓練を実施した場合の訓練報告を市町村長に提出することが義務付けられています。</w:t>
      </w:r>
    </w:p>
    <w:p w:rsidR="00CF7B38" w:rsidRDefault="00E45E43" w:rsidP="00F7300A">
      <w:pPr>
        <w:ind w:firstLineChars="100" w:firstLine="240"/>
        <w:rPr>
          <w:rFonts w:ascii="ＭＳ Ｐ明朝" w:eastAsia="ＭＳ Ｐ明朝" w:hAnsi="ＭＳ Ｐ明朝"/>
          <w:sz w:val="24"/>
        </w:rPr>
      </w:pPr>
      <w:r w:rsidRPr="00A57B7A">
        <w:rPr>
          <w:rFonts w:ascii="ＭＳ Ｐ明朝" w:eastAsia="ＭＳ Ｐ明朝" w:hAnsi="ＭＳ Ｐ明朝" w:hint="eastAsia"/>
          <w:sz w:val="24"/>
          <w:highlight w:val="yellow"/>
        </w:rPr>
        <w:t>つ</w:t>
      </w:r>
      <w:r w:rsidR="00B3354C" w:rsidRPr="00A57B7A">
        <w:rPr>
          <w:rFonts w:ascii="ＭＳ Ｐ明朝" w:eastAsia="ＭＳ Ｐ明朝" w:hAnsi="ＭＳ Ｐ明朝" w:hint="eastAsia"/>
          <w:sz w:val="24"/>
          <w:highlight w:val="yellow"/>
        </w:rPr>
        <w:t>きましては、原則として年一回以上避難訓練を実施し、訓練実施後は概ね一か月を目安に、「訓練実施結果報告書」をご提出ください。</w:t>
      </w:r>
    </w:p>
    <w:p w:rsidR="00B3354C" w:rsidRPr="00A57B7A" w:rsidRDefault="004B6BF7" w:rsidP="00F7300A">
      <w:pPr>
        <w:ind w:firstLineChars="100" w:firstLine="240"/>
        <w:rPr>
          <w:rFonts w:ascii="ＭＳ Ｐ明朝" w:eastAsia="ＭＳ Ｐ明朝" w:hAnsi="ＭＳ Ｐ明朝"/>
          <w:sz w:val="24"/>
        </w:rPr>
      </w:pPr>
      <w:r>
        <w:rPr>
          <w:rFonts w:ascii="ＭＳ Ｐ明朝" w:eastAsia="ＭＳ Ｐ明朝" w:hAnsi="ＭＳ Ｐ明朝" w:hint="eastAsia"/>
          <w:sz w:val="24"/>
        </w:rPr>
        <w:t>また、施設所有者また</w:t>
      </w:r>
      <w:r w:rsidR="00B3354C" w:rsidRPr="00A57B7A">
        <w:rPr>
          <w:rFonts w:ascii="ＭＳ Ｐ明朝" w:eastAsia="ＭＳ Ｐ明朝" w:hAnsi="ＭＳ Ｐ明朝" w:hint="eastAsia"/>
          <w:sz w:val="24"/>
        </w:rPr>
        <w:t>は管</w:t>
      </w:r>
      <w:r>
        <w:rPr>
          <w:rFonts w:ascii="ＭＳ Ｐ明朝" w:eastAsia="ＭＳ Ｐ明朝" w:hAnsi="ＭＳ Ｐ明朝" w:hint="eastAsia"/>
          <w:sz w:val="24"/>
        </w:rPr>
        <w:t>理者が新たに避難確保計画を作成または変更する場合には、当該作成また</w:t>
      </w:r>
      <w:r w:rsidR="00B3354C" w:rsidRPr="00A57B7A">
        <w:rPr>
          <w:rFonts w:ascii="ＭＳ Ｐ明朝" w:eastAsia="ＭＳ Ｐ明朝" w:hAnsi="ＭＳ Ｐ明朝" w:hint="eastAsia"/>
          <w:sz w:val="24"/>
        </w:rPr>
        <w:t>は変更の計画と併せて、「チェックリスト」もご提出ください。既に避難確保計画をご提出いただいている事業所につきましては、避難訓練実施後、「訓練実施結果報告書」と併せて、「チェックリスト」をご提出ください。</w:t>
      </w:r>
    </w:p>
    <w:p w:rsidR="009F7F9B" w:rsidRDefault="00B3354C" w:rsidP="00F7300A">
      <w:pPr>
        <w:ind w:firstLineChars="100" w:firstLine="240"/>
        <w:rPr>
          <w:rFonts w:ascii="ＭＳ Ｐ明朝" w:eastAsia="ＭＳ Ｐ明朝" w:hAnsi="ＭＳ Ｐ明朝"/>
          <w:sz w:val="24"/>
        </w:rPr>
      </w:pPr>
      <w:r w:rsidRPr="00A57B7A">
        <w:rPr>
          <w:rFonts w:ascii="ＭＳ Ｐ明朝" w:eastAsia="ＭＳ Ｐ明朝" w:hAnsi="ＭＳ Ｐ明朝" w:hint="eastAsia"/>
          <w:sz w:val="24"/>
        </w:rPr>
        <w:t>なお、</w:t>
      </w:r>
      <w:r w:rsidR="00957D92" w:rsidRPr="00A57B7A">
        <w:rPr>
          <w:rFonts w:ascii="ＭＳ Ｐ明朝" w:eastAsia="ＭＳ Ｐ明朝" w:hAnsi="ＭＳ Ｐ明朝" w:hint="eastAsia"/>
          <w:sz w:val="24"/>
        </w:rPr>
        <w:t>消防法、各サービスの人員・設備基準でも、計画の策定、避難訓練の実施について定められています。有事の際のためにも、</w:t>
      </w:r>
      <w:r w:rsidR="00322B59" w:rsidRPr="00A57B7A">
        <w:rPr>
          <w:rFonts w:ascii="ＭＳ Ｐ明朝" w:eastAsia="ＭＳ Ｐ明朝" w:hAnsi="ＭＳ Ｐ明朝" w:hint="eastAsia"/>
          <w:sz w:val="24"/>
        </w:rPr>
        <w:t>必要な訓練</w:t>
      </w:r>
      <w:r w:rsidR="00B87837">
        <w:rPr>
          <w:rFonts w:ascii="ＭＳ Ｐ明朝" w:eastAsia="ＭＳ Ｐ明朝" w:hAnsi="ＭＳ Ｐ明朝" w:hint="eastAsia"/>
          <w:sz w:val="24"/>
        </w:rPr>
        <w:t>を</w:t>
      </w:r>
      <w:r w:rsidR="00CF7B38">
        <w:rPr>
          <w:rFonts w:ascii="ＭＳ Ｐ明朝" w:eastAsia="ＭＳ Ｐ明朝" w:hAnsi="ＭＳ Ｐ明朝" w:hint="eastAsia"/>
          <w:sz w:val="24"/>
        </w:rPr>
        <w:t>実施していただきますようお願いします。</w:t>
      </w:r>
    </w:p>
    <w:p w:rsidR="00CF7B38" w:rsidRPr="00294A58" w:rsidRDefault="00294A58" w:rsidP="00F7300A">
      <w:pPr>
        <w:ind w:firstLineChars="100" w:firstLine="240"/>
        <w:rPr>
          <w:rFonts w:ascii="ＭＳ Ｐ明朝" w:eastAsia="ＭＳ Ｐ明朝" w:hAnsi="ＭＳ Ｐ明朝"/>
          <w:sz w:val="24"/>
        </w:rPr>
      </w:pPr>
      <w:r>
        <w:rPr>
          <w:rFonts w:ascii="ＭＳ Ｐ明朝" w:eastAsia="ＭＳ Ｐ明朝" w:hAnsi="ＭＳ Ｐ明朝" w:hint="eastAsia"/>
          <w:sz w:val="24"/>
        </w:rPr>
        <w:t>令和５年</w:t>
      </w:r>
      <w:r w:rsidR="00054989">
        <w:rPr>
          <w:rFonts w:ascii="ＭＳ Ｐ明朝" w:eastAsia="ＭＳ Ｐ明朝" w:hAnsi="ＭＳ Ｐ明朝" w:hint="eastAsia"/>
          <w:sz w:val="24"/>
        </w:rPr>
        <w:t>１１</w:t>
      </w:r>
      <w:r>
        <w:rPr>
          <w:rFonts w:ascii="ＭＳ Ｐ明朝" w:eastAsia="ＭＳ Ｐ明朝" w:hAnsi="ＭＳ Ｐ明朝" w:hint="eastAsia"/>
          <w:sz w:val="24"/>
        </w:rPr>
        <w:t>月</w:t>
      </w:r>
      <w:r w:rsidR="00054989">
        <w:rPr>
          <w:rFonts w:ascii="ＭＳ Ｐ明朝" w:eastAsia="ＭＳ Ｐ明朝" w:hAnsi="ＭＳ Ｐ明朝" w:hint="eastAsia"/>
          <w:sz w:val="24"/>
        </w:rPr>
        <w:t>６</w:t>
      </w:r>
      <w:r>
        <w:rPr>
          <w:rFonts w:ascii="ＭＳ Ｐ明朝" w:eastAsia="ＭＳ Ｐ明朝" w:hAnsi="ＭＳ Ｐ明朝" w:hint="eastAsia"/>
          <w:sz w:val="24"/>
        </w:rPr>
        <w:t>日付のケア倶楽部</w:t>
      </w:r>
      <w:r w:rsidR="0010036C">
        <w:rPr>
          <w:rFonts w:ascii="ＭＳ Ｐ明朝" w:eastAsia="ＭＳ Ｐ明朝" w:hAnsi="ＭＳ Ｐ明朝" w:hint="eastAsia"/>
          <w:sz w:val="24"/>
        </w:rPr>
        <w:t>の「久喜市からのお知らせ」</w:t>
      </w:r>
      <w:r>
        <w:rPr>
          <w:rFonts w:ascii="ＭＳ Ｐ明朝" w:eastAsia="ＭＳ Ｐ明朝" w:hAnsi="ＭＳ Ｐ明朝" w:hint="eastAsia"/>
          <w:sz w:val="24"/>
        </w:rPr>
        <w:t>に、避難訓練支援ツールや</w:t>
      </w:r>
      <w:r w:rsidRPr="00F50770">
        <w:rPr>
          <w:rFonts w:ascii="ＭＳ Ｐ明朝" w:eastAsia="ＭＳ Ｐ明朝" w:hAnsi="ＭＳ Ｐ明朝" w:hint="eastAsia"/>
          <w:sz w:val="24"/>
        </w:rPr>
        <w:t>避難確保計画作成ツール</w:t>
      </w:r>
      <w:r>
        <w:rPr>
          <w:rFonts w:ascii="ＭＳ Ｐ明朝" w:eastAsia="ＭＳ Ｐ明朝" w:hAnsi="ＭＳ Ｐ明朝" w:hint="eastAsia"/>
          <w:sz w:val="24"/>
        </w:rPr>
        <w:t>、チェックリストや訓練実施結果報告書の様式を掲載しておりますので、参考にしてください。</w:t>
      </w:r>
    </w:p>
    <w:p w:rsidR="00294A58" w:rsidRDefault="00294A58" w:rsidP="00BF780B">
      <w:pPr>
        <w:rPr>
          <w:rFonts w:ascii="ＭＳ Ｐ明朝" w:eastAsia="ＭＳ Ｐ明朝" w:hAnsi="ＭＳ Ｐ明朝"/>
          <w:sz w:val="24"/>
        </w:rPr>
      </w:pPr>
    </w:p>
    <w:p w:rsidR="00294A58" w:rsidRPr="00880276" w:rsidRDefault="00294A58" w:rsidP="00BF780B">
      <w:pPr>
        <w:rPr>
          <w:rFonts w:ascii="ＭＳ Ｐ明朝" w:eastAsia="ＭＳ Ｐ明朝" w:hAnsi="ＭＳ Ｐ明朝"/>
          <w:sz w:val="24"/>
        </w:rPr>
      </w:pPr>
    </w:p>
    <w:p w:rsidR="00DB3587" w:rsidRPr="00D0612C" w:rsidRDefault="00DB3587" w:rsidP="00D0612C">
      <w:pPr>
        <w:pBdr>
          <w:left w:val="single" w:sz="36" w:space="4" w:color="F4B083" w:themeColor="accent2" w:themeTint="99"/>
          <w:bottom w:val="single" w:sz="8" w:space="1" w:color="auto"/>
        </w:pBdr>
        <w:rPr>
          <w:rFonts w:ascii="ＭＳ Ｐ明朝" w:eastAsia="ＭＳ Ｐ明朝" w:hAnsi="ＭＳ Ｐ明朝"/>
          <w:b/>
          <w:sz w:val="24"/>
        </w:rPr>
      </w:pPr>
      <w:r w:rsidRPr="00D0612C">
        <w:rPr>
          <w:rFonts w:ascii="ＭＳ Ｐ明朝" w:eastAsia="ＭＳ Ｐ明朝" w:hAnsi="ＭＳ Ｐ明朝" w:hint="eastAsia"/>
          <w:b/>
          <w:sz w:val="24"/>
        </w:rPr>
        <w:lastRenderedPageBreak/>
        <w:t>参考資料</w:t>
      </w:r>
    </w:p>
    <w:p w:rsidR="00DB3587" w:rsidRPr="001E16FB" w:rsidRDefault="00DB3587" w:rsidP="00BF780B">
      <w:pPr>
        <w:rPr>
          <w:rFonts w:ascii="ＭＳ Ｐ明朝" w:eastAsia="ＭＳ Ｐ明朝" w:hAnsi="ＭＳ Ｐ明朝"/>
          <w:color w:val="000000" w:themeColor="text1"/>
          <w:sz w:val="24"/>
        </w:rPr>
      </w:pPr>
      <w:r w:rsidRPr="001E16FB">
        <w:rPr>
          <w:rFonts w:ascii="ＭＳ Ｐ明朝" w:eastAsia="ＭＳ Ｐ明朝" w:hAnsi="ＭＳ Ｐ明朝" w:hint="eastAsia"/>
          <w:color w:val="000000" w:themeColor="text1"/>
          <w:sz w:val="24"/>
        </w:rPr>
        <w:t>・国土交通省</w:t>
      </w:r>
      <w:r w:rsidR="00172DF7" w:rsidRPr="001E16FB">
        <w:rPr>
          <w:rFonts w:ascii="ＭＳ Ｐ明朝" w:eastAsia="ＭＳ Ｐ明朝" w:hAnsi="ＭＳ Ｐ明朝" w:hint="eastAsia"/>
          <w:color w:val="000000" w:themeColor="text1"/>
          <w:sz w:val="24"/>
        </w:rPr>
        <w:t>ホームページ　要配慮者利用施設の浸水対策</w:t>
      </w:r>
    </w:p>
    <w:p w:rsidR="00172DF7" w:rsidRPr="001E16FB" w:rsidRDefault="009A13DA" w:rsidP="00BF780B">
      <w:pPr>
        <w:rPr>
          <w:rFonts w:ascii="ＭＳ Ｐ明朝" w:eastAsia="ＭＳ Ｐ明朝" w:hAnsi="ＭＳ Ｐ明朝"/>
          <w:color w:val="000000" w:themeColor="text1"/>
          <w:sz w:val="24"/>
        </w:rPr>
      </w:pPr>
      <w:hyperlink r:id="rId10" w:history="1">
        <w:r w:rsidR="00172DF7" w:rsidRPr="001E16FB">
          <w:rPr>
            <w:rStyle w:val="a6"/>
            <w:rFonts w:ascii="ＭＳ Ｐ明朝" w:eastAsia="ＭＳ Ｐ明朝" w:hAnsi="ＭＳ Ｐ明朝"/>
            <w:color w:val="000000" w:themeColor="text1"/>
            <w:sz w:val="24"/>
          </w:rPr>
          <w:t>https://www.mlit.go.jp/river/bousai/main/saigai/jouhou/jieisuibou/bousai-gensai-suibou02.html</w:t>
        </w:r>
      </w:hyperlink>
    </w:p>
    <w:p w:rsidR="00DB3587" w:rsidRPr="001E16FB" w:rsidRDefault="00F33262" w:rsidP="00BF780B">
      <w:pPr>
        <w:rPr>
          <w:rFonts w:ascii="ＭＳ Ｐ明朝" w:eastAsia="ＭＳ Ｐ明朝" w:hAnsi="ＭＳ Ｐ明朝"/>
          <w:color w:val="000000" w:themeColor="text1"/>
          <w:sz w:val="24"/>
        </w:rPr>
      </w:pPr>
      <w:r w:rsidRPr="001E16FB">
        <w:rPr>
          <w:rFonts w:ascii="ＭＳ Ｐ明朝" w:eastAsia="ＭＳ Ｐ明朝" w:hAnsi="ＭＳ Ｐ明朝" w:hint="eastAsia"/>
          <w:color w:val="000000" w:themeColor="text1"/>
          <w:sz w:val="24"/>
        </w:rPr>
        <w:t>・埼玉県ホームページ　社会福祉施設等における非常</w:t>
      </w:r>
      <w:r w:rsidR="00EE5EC7">
        <w:rPr>
          <w:rFonts w:ascii="ＭＳ Ｐ明朝" w:eastAsia="ＭＳ Ｐ明朝" w:hAnsi="ＭＳ Ｐ明朝" w:hint="eastAsia"/>
          <w:color w:val="000000" w:themeColor="text1"/>
          <w:sz w:val="24"/>
        </w:rPr>
        <w:t>災害</w:t>
      </w:r>
      <w:r w:rsidRPr="001E16FB">
        <w:rPr>
          <w:rFonts w:ascii="ＭＳ Ｐ明朝" w:eastAsia="ＭＳ Ｐ明朝" w:hAnsi="ＭＳ Ｐ明朝" w:hint="eastAsia"/>
          <w:color w:val="000000" w:themeColor="text1"/>
          <w:sz w:val="24"/>
        </w:rPr>
        <w:t>対策計画策定の手引き</w:t>
      </w:r>
    </w:p>
    <w:p w:rsidR="00F33262" w:rsidRPr="001E16FB" w:rsidRDefault="009A13DA" w:rsidP="00F33262">
      <w:pPr>
        <w:rPr>
          <w:rFonts w:ascii="ＭＳ Ｐ明朝" w:eastAsia="ＭＳ Ｐ明朝" w:hAnsi="ＭＳ Ｐ明朝"/>
          <w:color w:val="000000" w:themeColor="text1"/>
          <w:sz w:val="24"/>
        </w:rPr>
      </w:pPr>
      <w:hyperlink r:id="rId11" w:history="1">
        <w:r w:rsidR="00F33262" w:rsidRPr="001E16FB">
          <w:rPr>
            <w:rStyle w:val="a6"/>
            <w:rFonts w:ascii="ＭＳ Ｐ明朝" w:eastAsia="ＭＳ Ｐ明朝" w:hAnsi="ＭＳ Ｐ明朝"/>
            <w:color w:val="000000" w:themeColor="text1"/>
            <w:sz w:val="24"/>
          </w:rPr>
          <w:t>https://www.pref.saitama.lg.jp/a0602/saigai-sonae.html</w:t>
        </w:r>
      </w:hyperlink>
    </w:p>
    <w:p w:rsidR="00F33262" w:rsidRPr="00A71032" w:rsidRDefault="00F33262" w:rsidP="00F33262">
      <w:pPr>
        <w:rPr>
          <w:rFonts w:ascii="ＭＳ Ｐ明朝" w:eastAsia="ＭＳ Ｐ明朝" w:hAnsi="ＭＳ Ｐ明朝"/>
          <w:sz w:val="24"/>
        </w:rPr>
      </w:pPr>
    </w:p>
    <w:p w:rsidR="006E6A09" w:rsidRPr="00BB415A" w:rsidRDefault="006E6A09" w:rsidP="006E6A09">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t>３　運営推進会議について</w:t>
      </w:r>
    </w:p>
    <w:p w:rsidR="0088378A" w:rsidRDefault="00974F7D" w:rsidP="00CC4B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久喜市</w:t>
      </w:r>
      <w:r w:rsidR="0088378A">
        <w:rPr>
          <w:rFonts w:ascii="ＭＳ 明朝" w:eastAsia="ＭＳ 明朝" w:hAnsi="ＭＳ 明朝" w:hint="eastAsia"/>
          <w:sz w:val="24"/>
          <w:szCs w:val="24"/>
        </w:rPr>
        <w:t>条例において、地域密着型サービス事業所は次のとおり運営推進会議を実施することとしています。</w:t>
      </w:r>
    </w:p>
    <w:p w:rsidR="0088378A" w:rsidRDefault="0088378A" w:rsidP="0088378A">
      <w:pPr>
        <w:ind w:firstLineChars="100" w:firstLine="210"/>
        <w:rPr>
          <w:rFonts w:ascii="ＭＳ 明朝" w:eastAsia="ＭＳ 明朝" w:hAnsi="ＭＳ 明朝"/>
          <w:sz w:val="24"/>
          <w:szCs w:val="24"/>
        </w:rPr>
      </w:pPr>
      <w:r>
        <w:rPr>
          <w:rFonts w:ascii="ＭＳ 明朝" w:eastAsia="ＭＳ 明朝" w:hAnsi="ＭＳ 明朝" w:hint="eastAsia"/>
          <w:szCs w:val="21"/>
        </w:rPr>
        <w:t>※定期巡回・随時対応型訪問介護看護事業所においては、「介護・医療連携推進会議」</w:t>
      </w:r>
    </w:p>
    <w:p w:rsidR="0088378A" w:rsidRDefault="0088378A"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（１）目的</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事業所が、利用者・市町村職員・地域住民の代表者等に対し、提供しているサービス内容等を明らかにすることにより、事業所による利用者の「抱え込み」を防止し、地域に開かれたサービスとすることで、サービスの質の向上を図る。</w:t>
      </w:r>
    </w:p>
    <w:p w:rsidR="0088378A" w:rsidRDefault="0088378A"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（２）開催頻度</w:t>
      </w:r>
    </w:p>
    <w:tbl>
      <w:tblPr>
        <w:tblStyle w:val="ab"/>
        <w:tblW w:w="0" w:type="auto"/>
        <w:tblInd w:w="-5" w:type="dxa"/>
        <w:tblLook w:val="04A0" w:firstRow="1" w:lastRow="0" w:firstColumn="1" w:lastColumn="0" w:noHBand="0" w:noVBand="1"/>
      </w:tblPr>
      <w:tblGrid>
        <w:gridCol w:w="4531"/>
        <w:gridCol w:w="3963"/>
      </w:tblGrid>
      <w:tr w:rsidR="0088378A" w:rsidTr="00DF3F2E">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サービス</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回数</w:t>
            </w:r>
          </w:p>
        </w:tc>
      </w:tr>
      <w:tr w:rsidR="0088378A" w:rsidTr="00DF3F2E">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定期巡回・随時対応型訪問介護看護</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おおむね６月に１回以上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地域密着型通所介護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おおむね６月に１回以上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認知症対応型通所介護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おおむね６月に１回以上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小規模多機能型居宅介護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おおむね２月に１回以上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看護小規模多機能型居宅介護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おおむね２月に１回以上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認知症対応型共同生活介護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おおむね２月に１回以上</w:t>
            </w:r>
          </w:p>
        </w:tc>
      </w:tr>
    </w:tbl>
    <w:p w:rsidR="0088378A" w:rsidRDefault="0088378A"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（３）参加者</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事業所において参加者を決定しますが、想定されているのは次の方です。会議の趣旨をよく説明し、参加を依頼してください。（必ずしも全員揃う必要はありません。）</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・利用者</w:t>
      </w:r>
    </w:p>
    <w:p w:rsidR="0088378A" w:rsidRDefault="0088378A" w:rsidP="008837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・利用者の家族</w:t>
      </w:r>
    </w:p>
    <w:p w:rsidR="0088378A" w:rsidRDefault="0088378A" w:rsidP="0088378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・地域住民の代表者（区長・自治会・町内会の役員、民生委員・児童委員、老人クラブの代表者、近隣住民など）</w:t>
      </w:r>
    </w:p>
    <w:p w:rsidR="0088378A" w:rsidRDefault="0088378A" w:rsidP="0088378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・市町村の職員又は当該事業所を管轄する地域包括支援センターの職員</w:t>
      </w:r>
    </w:p>
    <w:p w:rsidR="0088378A" w:rsidRDefault="0088378A" w:rsidP="0088378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・当該サービスに知見を有する者</w:t>
      </w:r>
    </w:p>
    <w:p w:rsidR="0088378A" w:rsidRDefault="0088378A" w:rsidP="0088378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・地域の医療関係者（定期巡回の場合のみ）</w:t>
      </w:r>
    </w:p>
    <w:p w:rsidR="0088378A" w:rsidRDefault="0088378A" w:rsidP="0088378A">
      <w:pPr>
        <w:rPr>
          <w:rFonts w:ascii="ＭＳ 明朝" w:eastAsia="ＭＳ 明朝" w:hAnsi="ＭＳ 明朝"/>
          <w:sz w:val="24"/>
          <w:szCs w:val="24"/>
        </w:rPr>
      </w:pPr>
    </w:p>
    <w:p w:rsidR="00294A58" w:rsidRDefault="00294A58" w:rsidP="0088378A">
      <w:pPr>
        <w:rPr>
          <w:rFonts w:ascii="ＭＳ 明朝" w:eastAsia="ＭＳ 明朝" w:hAnsi="ＭＳ 明朝"/>
          <w:sz w:val="24"/>
          <w:szCs w:val="24"/>
        </w:rPr>
      </w:pPr>
    </w:p>
    <w:p w:rsidR="00294A58" w:rsidRDefault="00294A58"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lastRenderedPageBreak/>
        <w:t>（４）開催の周知方法等</w:t>
      </w:r>
    </w:p>
    <w:p w:rsidR="0088378A" w:rsidRPr="000D2953" w:rsidRDefault="0088378A" w:rsidP="000D29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郵送、メール、ＦＡＸ等で参加者に開催日・場所・内容等をお知らせし、当日までに会議で配布する資料を作成してください。所要時間は、１時間程度でお考えください。</w:t>
      </w:r>
    </w:p>
    <w:p w:rsidR="0088378A" w:rsidRPr="00F50770" w:rsidRDefault="000D2953" w:rsidP="00F50770">
      <w:pPr>
        <w:ind w:left="210" w:hangingChars="100" w:hanging="210"/>
        <w:rPr>
          <w:rFonts w:ascii="ＭＳ 明朝" w:eastAsia="ＭＳ 明朝" w:hAnsi="ＭＳ 明朝"/>
          <w:szCs w:val="21"/>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10160</wp:posOffset>
                </wp:positionV>
                <wp:extent cx="6343650" cy="4667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6343650" cy="466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9748963" id="角丸四角形 16" o:spid="_x0000_s1026" style="position:absolute;left:0;text-align:left;margin-left:-3.75pt;margin-top:.8pt;width:499.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" filled="f" strokecolor="#1f4d78 [1604]" strokeweight="1pt">
                <v:stroke joinstyle="miter"/>
              </v:roundrect>
            </w:pict>
          </mc:Fallback>
        </mc:AlternateContent>
      </w:r>
      <w:r w:rsidR="0088378A">
        <w:rPr>
          <w:rFonts w:ascii="ＭＳ 明朝" w:eastAsia="ＭＳ 明朝" w:hAnsi="ＭＳ 明朝" w:hint="eastAsia"/>
          <w:szCs w:val="21"/>
        </w:rPr>
        <w:t>⇒</w:t>
      </w:r>
      <w:r w:rsidR="00974F7D">
        <w:rPr>
          <w:rFonts w:ascii="ＭＳ 明朝" w:eastAsia="ＭＳ 明朝" w:hAnsi="ＭＳ 明朝" w:hint="eastAsia"/>
          <w:szCs w:val="21"/>
        </w:rPr>
        <w:t>久喜</w:t>
      </w:r>
      <w:r w:rsidR="00E236A8">
        <w:rPr>
          <w:rFonts w:ascii="ＭＳ 明朝" w:eastAsia="ＭＳ 明朝" w:hAnsi="ＭＳ 明朝" w:hint="eastAsia"/>
          <w:szCs w:val="21"/>
        </w:rPr>
        <w:t>市</w:t>
      </w:r>
      <w:r w:rsidR="0088378A">
        <w:rPr>
          <w:rFonts w:ascii="ＭＳ 明朝" w:eastAsia="ＭＳ 明朝" w:hAnsi="ＭＳ 明朝" w:hint="eastAsia"/>
          <w:szCs w:val="21"/>
        </w:rPr>
        <w:t>では、</w:t>
      </w:r>
      <w:r w:rsidR="0088378A">
        <w:rPr>
          <w:rFonts w:ascii="ＭＳ 明朝" w:eastAsia="ＭＳ 明朝" w:hAnsi="ＭＳ 明朝" w:hint="eastAsia"/>
          <w:szCs w:val="21"/>
          <w:u w:val="wave"/>
        </w:rPr>
        <w:t>各地区ごとに</w:t>
      </w:r>
      <w:r w:rsidR="0088378A">
        <w:rPr>
          <w:rFonts w:ascii="ＭＳ 明朝" w:eastAsia="ＭＳ 明朝" w:hAnsi="ＭＳ 明朝" w:hint="eastAsia"/>
          <w:szCs w:val="21"/>
        </w:rPr>
        <w:t>職員・相談員が参加しますので、最寄りの本庁舎介護保険課、各総合支所の高齢者・介護保険係へご連絡ください。</w:t>
      </w:r>
    </w:p>
    <w:p w:rsidR="0088378A" w:rsidRDefault="0088378A" w:rsidP="008837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開催後は、議事録（会議の参加者、内容、意見などをまとめたもの）を作成し、市へ提出のうえ、事業所でも公表してください。</w:t>
      </w:r>
    </w:p>
    <w:p w:rsidR="0088378A" w:rsidRDefault="0088378A" w:rsidP="0088378A">
      <w:pPr>
        <w:ind w:firstLineChars="100" w:firstLine="240"/>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（５）内容</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サービスの提供状況の報告、それに対する参加者からの意見や要望・助言など。</w:t>
      </w:r>
    </w:p>
    <w:p w:rsidR="0088378A" w:rsidRDefault="0088378A" w:rsidP="0088378A">
      <w:pPr>
        <w:spacing w:line="160" w:lineRule="exact"/>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89535</wp:posOffset>
                </wp:positionV>
                <wp:extent cx="6381750" cy="5048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381750" cy="504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BB0A396" id="角丸四角形 15" o:spid="_x0000_s1026" style="position:absolute;left:0;text-align:left;margin-left:-3.75pt;margin-top:7.05pt;width:502.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" filled="f" strokecolor="#1f4d78 [1604]" strokeweight="1pt">
                <v:stroke joinstyle="miter"/>
              </v:roundrect>
            </w:pict>
          </mc:Fallback>
        </mc:AlternateContent>
      </w:r>
    </w:p>
    <w:p w:rsidR="0088378A" w:rsidRDefault="0088378A" w:rsidP="0088378A">
      <w:pPr>
        <w:rPr>
          <w:rFonts w:ascii="ＭＳ 明朝" w:eastAsia="ＭＳ 明朝" w:hAnsi="ＭＳ 明朝"/>
          <w:szCs w:val="21"/>
        </w:rPr>
      </w:pPr>
      <w:r>
        <w:rPr>
          <w:rFonts w:ascii="ＭＳ 明朝" w:eastAsia="ＭＳ 明朝" w:hAnsi="ＭＳ 明朝" w:hint="eastAsia"/>
          <w:szCs w:val="21"/>
        </w:rPr>
        <w:t>⇒明確な規定はありませんが、利用者の人数や要介護度別の人数、職員の状況、実施しているイベントの</w:t>
      </w:r>
    </w:p>
    <w:p w:rsidR="0088378A" w:rsidRDefault="0088378A" w:rsidP="00CC4B59">
      <w:pPr>
        <w:ind w:leftChars="100" w:left="210"/>
        <w:rPr>
          <w:rFonts w:ascii="ＭＳ 明朝" w:eastAsia="ＭＳ 明朝" w:hAnsi="ＭＳ 明朝"/>
          <w:szCs w:val="21"/>
        </w:rPr>
      </w:pPr>
      <w:r>
        <w:rPr>
          <w:rFonts w:ascii="ＭＳ 明朝" w:eastAsia="ＭＳ 明朝" w:hAnsi="ＭＳ 明朝" w:hint="eastAsia"/>
          <w:szCs w:val="21"/>
        </w:rPr>
        <w:t>様子や、訓練、研修、事故の報告などをしていただいています。</w:t>
      </w:r>
    </w:p>
    <w:p w:rsidR="0088378A" w:rsidRDefault="0088378A"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（６）個人情報の取扱いについて</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運営推進会議で配布する資料は、特に個人情報に注意して作成してください。また、市に提出していただく議事録等は、久喜市情報公開条例における公文書の開示の対象となることを、あらかじめご留意ください。</w:t>
      </w:r>
    </w:p>
    <w:p w:rsidR="0088378A" w:rsidRDefault="0088378A" w:rsidP="0088378A">
      <w:pPr>
        <w:spacing w:line="160" w:lineRule="exact"/>
        <w:rPr>
          <w:rFonts w:ascii="ＭＳ 明朝" w:eastAsia="ＭＳ 明朝" w:hAnsi="ＭＳ 明朝"/>
          <w:szCs w:val="21"/>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16510</wp:posOffset>
                </wp:positionV>
                <wp:extent cx="6276975" cy="54292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6276975" cy="542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DC793" id="角丸四角形 14" o:spid="_x0000_s1026" style="position:absolute;left:0;text-align:left;margin-left:-2.25pt;margin-top:1.3pt;width:494.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" filled="f" strokecolor="#1f4d78 [1604]" strokeweight="1pt">
                <v:stroke joinstyle="miter"/>
              </v:roundrect>
            </w:pict>
          </mc:Fallback>
        </mc:AlternateContent>
      </w:r>
    </w:p>
    <w:p w:rsidR="0088378A" w:rsidRDefault="0088378A" w:rsidP="0088378A">
      <w:pPr>
        <w:ind w:left="210" w:hangingChars="100" w:hanging="210"/>
        <w:rPr>
          <w:rFonts w:ascii="ＭＳ 明朝" w:eastAsia="ＭＳ 明朝" w:hAnsi="ＭＳ 明朝"/>
          <w:szCs w:val="21"/>
        </w:rPr>
      </w:pPr>
      <w:r>
        <w:rPr>
          <w:rFonts w:ascii="ＭＳ 明朝" w:eastAsia="ＭＳ 明朝" w:hAnsi="ＭＳ 明朝" w:hint="eastAsia"/>
          <w:szCs w:val="21"/>
        </w:rPr>
        <w:t>⇒公開の際は、個人が特定されないよう、個人名や顔写真を塗りつぶして提供しますが、イニシャルでの表記にする、写真は必要な</w:t>
      </w:r>
      <w:r w:rsidR="00266231">
        <w:rPr>
          <w:rFonts w:ascii="ＭＳ 明朝" w:eastAsia="ＭＳ 明朝" w:hAnsi="ＭＳ 明朝" w:hint="eastAsia"/>
          <w:szCs w:val="21"/>
        </w:rPr>
        <w:t>もの</w:t>
      </w:r>
      <w:r>
        <w:rPr>
          <w:rFonts w:ascii="ＭＳ 明朝" w:eastAsia="ＭＳ 明朝" w:hAnsi="ＭＳ 明朝" w:hint="eastAsia"/>
          <w:szCs w:val="21"/>
        </w:rPr>
        <w:t>だけにするなど配慮をお願いします。</w:t>
      </w:r>
    </w:p>
    <w:p w:rsidR="0088378A" w:rsidRDefault="0088378A"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（７）新型コロナウイルスへの対応</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令和２年２月２５日付け久介第１７３８号にて管理者あてに通知したとおり、新型コロナウイルス感染症の感染予防のため、以下の対応をした場合は、運営推進会議を開催したものとみなし、運営基準違反としません。要件を確認のうえご対応願います。</w:t>
      </w:r>
    </w:p>
    <w:p w:rsidR="0088378A" w:rsidRDefault="0088378A" w:rsidP="0088378A">
      <w:pPr>
        <w:rPr>
          <w:rFonts w:ascii="ＭＳ 明朝" w:eastAsia="ＭＳ 明朝" w:hAnsi="ＭＳ 明朝"/>
          <w:sz w:val="24"/>
          <w:szCs w:val="24"/>
        </w:rPr>
      </w:pPr>
    </w:p>
    <w:p w:rsidR="0088378A" w:rsidRDefault="0088378A" w:rsidP="0088378A">
      <w:pPr>
        <w:pStyle w:val="a3"/>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議題等を文書や資料にまとめ、次の２点を明記し、出席予定者に配布（郵送可）する。</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・新型コロナウイルスの感染を防ぐための対応であること。</w:t>
      </w:r>
    </w:p>
    <w:p w:rsidR="0088378A" w:rsidRDefault="0088378A" w:rsidP="0088378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・届いた文書等の内容について、電話、</w:t>
      </w:r>
      <w:r w:rsidR="00CC4B59">
        <w:rPr>
          <w:rFonts w:ascii="ＭＳ 明朝" w:eastAsia="ＭＳ 明朝" w:hAnsi="ＭＳ 明朝" w:hint="eastAsia"/>
          <w:sz w:val="24"/>
          <w:szCs w:val="24"/>
        </w:rPr>
        <w:t>ＦＡＸ</w:t>
      </w:r>
      <w:r>
        <w:rPr>
          <w:rFonts w:ascii="ＭＳ 明朝" w:eastAsia="ＭＳ 明朝" w:hAnsi="ＭＳ 明朝" w:hint="eastAsia"/>
          <w:sz w:val="24"/>
          <w:szCs w:val="24"/>
        </w:rPr>
        <w:t>、メール等により意見や質問等をすることができること。</w:t>
      </w:r>
    </w:p>
    <w:p w:rsidR="0088378A" w:rsidRDefault="0088378A" w:rsidP="0088378A">
      <w:pPr>
        <w:ind w:left="240" w:hangingChars="100" w:hanging="240"/>
        <w:rPr>
          <w:rFonts w:ascii="ＭＳ 明朝" w:eastAsia="ＭＳ 明朝" w:hAnsi="ＭＳ 明朝"/>
          <w:sz w:val="24"/>
          <w:szCs w:val="24"/>
        </w:rPr>
      </w:pPr>
    </w:p>
    <w:p w:rsidR="0088378A" w:rsidRDefault="0088378A" w:rsidP="0088378A">
      <w:pPr>
        <w:pStyle w:val="a3"/>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意見や質問等が寄せられた場合は、上記①と同様の方法で出席予定者全員に回答・報告すること。</w:t>
      </w:r>
    </w:p>
    <w:p w:rsidR="0088378A" w:rsidRDefault="0088378A" w:rsidP="0088378A">
      <w:pPr>
        <w:ind w:left="240" w:hangingChars="100" w:hanging="240"/>
        <w:rPr>
          <w:rFonts w:ascii="ＭＳ 明朝" w:eastAsia="ＭＳ 明朝" w:hAnsi="ＭＳ 明朝"/>
          <w:sz w:val="24"/>
          <w:szCs w:val="24"/>
        </w:rPr>
      </w:pPr>
    </w:p>
    <w:p w:rsidR="0088378A" w:rsidRDefault="0088378A" w:rsidP="0088378A">
      <w:pPr>
        <w:pStyle w:val="a3"/>
        <w:numPr>
          <w:ilvl w:val="0"/>
          <w:numId w:val="24"/>
        </w:numPr>
        <w:ind w:leftChars="0"/>
        <w:rPr>
          <w:rFonts w:ascii="ＭＳ 明朝" w:eastAsia="ＭＳ 明朝" w:hAnsi="ＭＳ 明朝"/>
          <w:sz w:val="24"/>
          <w:szCs w:val="24"/>
        </w:rPr>
      </w:pPr>
      <w:r>
        <w:rPr>
          <w:rFonts w:ascii="ＭＳ 明朝" w:eastAsia="ＭＳ 明朝" w:hAnsi="ＭＳ 明朝" w:hint="eastAsia"/>
          <w:sz w:val="24"/>
          <w:szCs w:val="24"/>
        </w:rPr>
        <w:t>上記①の方法を採用するときは、電話等で久喜市介護保険課へ報告すること。</w:t>
      </w:r>
    </w:p>
    <w:p w:rsidR="00B7198D" w:rsidRPr="00D703CE" w:rsidRDefault="00D703CE" w:rsidP="00D703CE">
      <w:pPr>
        <w:ind w:left="360"/>
        <w:rPr>
          <w:rFonts w:ascii="ＭＳ 明朝" w:eastAsia="ＭＳ 明朝" w:hAnsi="ＭＳ 明朝"/>
          <w:sz w:val="24"/>
          <w:szCs w:val="24"/>
        </w:rPr>
      </w:pPr>
      <w:r>
        <w:rPr>
          <w:rFonts w:ascii="ＭＳ 明朝" w:eastAsia="ＭＳ 明朝" w:hAnsi="ＭＳ 明朝" w:hint="eastAsia"/>
          <w:sz w:val="24"/>
          <w:szCs w:val="24"/>
        </w:rPr>
        <w:t>（一度ご報告いただければ、毎度の報告は不要です。）</w:t>
      </w:r>
    </w:p>
    <w:p w:rsidR="00B7198D" w:rsidRDefault="00B7198D" w:rsidP="00B7198D">
      <w:pPr>
        <w:rPr>
          <w:rFonts w:ascii="ＭＳ 明朝" w:eastAsia="ＭＳ 明朝" w:hAnsi="ＭＳ 明朝"/>
          <w:sz w:val="24"/>
          <w:szCs w:val="24"/>
        </w:rPr>
      </w:pPr>
    </w:p>
    <w:p w:rsidR="00F50770" w:rsidRDefault="00F50770" w:rsidP="00B7198D">
      <w:pPr>
        <w:rPr>
          <w:rFonts w:ascii="ＭＳ 明朝" w:eastAsia="ＭＳ 明朝" w:hAnsi="ＭＳ 明朝"/>
          <w:sz w:val="24"/>
          <w:szCs w:val="24"/>
        </w:rPr>
      </w:pPr>
    </w:p>
    <w:p w:rsidR="00B7198D" w:rsidRPr="00BB415A" w:rsidRDefault="006B76B5" w:rsidP="00B7198D">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lastRenderedPageBreak/>
        <w:t>４</w:t>
      </w:r>
      <w:r w:rsidR="008005FA">
        <w:rPr>
          <w:rFonts w:ascii="ＭＳ Ｐ明朝" w:eastAsia="ＭＳ Ｐ明朝" w:hAnsi="ＭＳ Ｐ明朝" w:hint="eastAsia"/>
          <w:b/>
          <w:sz w:val="36"/>
        </w:rPr>
        <w:t xml:space="preserve">　地域密着型サービス</w:t>
      </w:r>
      <w:r w:rsidR="007564A8">
        <w:rPr>
          <w:rFonts w:ascii="ＭＳ Ｐ明朝" w:eastAsia="ＭＳ Ｐ明朝" w:hAnsi="ＭＳ Ｐ明朝" w:hint="eastAsia"/>
          <w:b/>
          <w:sz w:val="36"/>
        </w:rPr>
        <w:t>事業所</w:t>
      </w:r>
      <w:r w:rsidR="008005FA">
        <w:rPr>
          <w:rFonts w:ascii="ＭＳ Ｐ明朝" w:eastAsia="ＭＳ Ｐ明朝" w:hAnsi="ＭＳ Ｐ明朝" w:hint="eastAsia"/>
          <w:b/>
          <w:sz w:val="36"/>
        </w:rPr>
        <w:t>の市外利用について</w:t>
      </w:r>
    </w:p>
    <w:p w:rsidR="007564A8" w:rsidRPr="007564A8" w:rsidRDefault="007564A8" w:rsidP="007564A8">
      <w:pPr>
        <w:ind w:firstLineChars="100" w:firstLine="240"/>
        <w:rPr>
          <w:rFonts w:ascii="ＭＳ 明朝" w:eastAsia="ＭＳ 明朝" w:hAnsi="ＭＳ 明朝"/>
          <w:sz w:val="24"/>
          <w:szCs w:val="24"/>
        </w:rPr>
      </w:pPr>
      <w:r w:rsidRPr="007564A8">
        <w:rPr>
          <w:rFonts w:ascii="ＭＳ 明朝" w:eastAsia="ＭＳ 明朝" w:hAnsi="ＭＳ 明朝" w:hint="eastAsia"/>
          <w:sz w:val="24"/>
          <w:szCs w:val="24"/>
        </w:rPr>
        <w:t>地域密着型サービスは、高齢者が要介護状態となっても、可能な限り住み慣れた自宅または地域で生活を継続できるようにする観点から創設されたサービスです。利用にあたっては、以下の点にご留意ください。</w:t>
      </w:r>
    </w:p>
    <w:p w:rsidR="007564A8" w:rsidRDefault="007564A8" w:rsidP="007564A8">
      <w:pPr>
        <w:rPr>
          <w:rFonts w:ascii="ＭＳ 明朝" w:eastAsia="ＭＳ 明朝" w:hAnsi="ＭＳ 明朝"/>
          <w:sz w:val="24"/>
          <w:szCs w:val="24"/>
        </w:rPr>
      </w:pPr>
    </w:p>
    <w:p w:rsidR="007564A8" w:rsidRPr="007564A8" w:rsidRDefault="00CE77C2" w:rsidP="007564A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776" behindDoc="1" locked="0" layoutInCell="1" allowOverlap="1">
                <wp:simplePos x="0" y="0"/>
                <wp:positionH relativeFrom="column">
                  <wp:posOffset>-123825</wp:posOffset>
                </wp:positionH>
                <wp:positionV relativeFrom="paragraph">
                  <wp:posOffset>432435</wp:posOffset>
                </wp:positionV>
                <wp:extent cx="5591175" cy="466920"/>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591175" cy="46692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8C211" id="角丸四角形 1" o:spid="_x0000_s1026" style="position:absolute;left:0;text-align:left;margin-left:-9.75pt;margin-top:34.05pt;width:440.2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" fillcolor="white [3201]" strokecolor="#70ad47 [3209]" strokeweight="1pt">
                <v:stroke joinstyle="miter"/>
              </v:roundrect>
            </w:pict>
          </mc:Fallback>
        </mc:AlternateContent>
      </w:r>
      <w:r w:rsidR="007564A8" w:rsidRPr="007564A8">
        <w:rPr>
          <w:rFonts w:ascii="ＭＳ 明朝" w:eastAsia="ＭＳ 明朝" w:hAnsi="ＭＳ 明朝" w:hint="eastAsia"/>
          <w:sz w:val="24"/>
          <w:szCs w:val="24"/>
        </w:rPr>
        <w:t>（１）原則として、久喜市の被保険者の方は、介護保険による市外の地域密着型サービス事業所を利用することができません。</w:t>
      </w:r>
    </w:p>
    <w:p w:rsidR="007564A8" w:rsidRPr="00092536" w:rsidRDefault="007564A8" w:rsidP="007564A8">
      <w:pPr>
        <w:rPr>
          <w:rFonts w:ascii="ＭＳ 明朝" w:eastAsia="ＭＳ 明朝" w:hAnsi="ＭＳ 明朝"/>
          <w:szCs w:val="21"/>
        </w:rPr>
      </w:pPr>
      <w:r w:rsidRPr="007564A8">
        <w:rPr>
          <w:rFonts w:ascii="ＭＳ 明朝" w:eastAsia="ＭＳ 明朝" w:hAnsi="ＭＳ 明朝" w:hint="eastAsia"/>
          <w:sz w:val="24"/>
          <w:szCs w:val="24"/>
        </w:rPr>
        <w:t>⇒</w:t>
      </w:r>
      <w:r w:rsidRPr="00092536">
        <w:rPr>
          <w:rFonts w:ascii="ＭＳ 明朝" w:eastAsia="ＭＳ 明朝" w:hAnsi="ＭＳ 明朝" w:hint="eastAsia"/>
          <w:szCs w:val="21"/>
        </w:rPr>
        <w:t>ケアプランを作成する際・利用者の受け入れを行う際は、被保険者証で</w:t>
      </w:r>
    </w:p>
    <w:p w:rsidR="007564A8" w:rsidRPr="00092536" w:rsidRDefault="007564A8" w:rsidP="00CE77C2">
      <w:pPr>
        <w:ind w:firstLineChars="100" w:firstLine="210"/>
        <w:rPr>
          <w:rFonts w:ascii="ＭＳ 明朝" w:eastAsia="ＭＳ 明朝" w:hAnsi="ＭＳ 明朝"/>
          <w:szCs w:val="21"/>
        </w:rPr>
      </w:pPr>
      <w:r w:rsidRPr="00092536">
        <w:rPr>
          <w:rFonts w:ascii="ＭＳ 明朝" w:eastAsia="ＭＳ 明朝" w:hAnsi="ＭＳ 明朝" w:hint="eastAsia"/>
          <w:szCs w:val="21"/>
        </w:rPr>
        <w:t>保険者がどこかを確認してから利用の手続きを進めてください。</w:t>
      </w:r>
    </w:p>
    <w:p w:rsidR="007564A8" w:rsidRDefault="007564A8" w:rsidP="00CC4B59">
      <w:pPr>
        <w:ind w:firstLineChars="100" w:firstLine="240"/>
        <w:rPr>
          <w:rFonts w:ascii="ＭＳ 明朝" w:eastAsia="ＭＳ 明朝" w:hAnsi="ＭＳ 明朝"/>
          <w:sz w:val="24"/>
          <w:szCs w:val="24"/>
        </w:rPr>
      </w:pPr>
      <w:r w:rsidRPr="007564A8">
        <w:rPr>
          <w:rFonts w:ascii="ＭＳ 明朝" w:eastAsia="ＭＳ 明朝" w:hAnsi="ＭＳ 明朝" w:hint="eastAsia"/>
          <w:sz w:val="24"/>
          <w:szCs w:val="24"/>
        </w:rPr>
        <w:t>ただし、住所地特例対象者（Ｘ市にある住所地特例施設に入所した被保険者）は、Ｘ市の指定を受けた特定地域密着型サービス（※）を利用することができます。</w:t>
      </w:r>
    </w:p>
    <w:p w:rsidR="00EA42A3" w:rsidRPr="007564A8" w:rsidRDefault="00EA42A3" w:rsidP="007564A8">
      <w:pPr>
        <w:rPr>
          <w:rFonts w:ascii="ＭＳ 明朝" w:eastAsia="ＭＳ 明朝" w:hAnsi="ＭＳ 明朝"/>
          <w:sz w:val="24"/>
          <w:szCs w:val="24"/>
        </w:rPr>
      </w:pPr>
    </w:p>
    <w:p w:rsidR="007564A8" w:rsidRDefault="007564A8" w:rsidP="007564A8">
      <w:pPr>
        <w:rPr>
          <w:rFonts w:ascii="ＭＳ 明朝" w:eastAsia="ＭＳ 明朝" w:hAnsi="ＭＳ 明朝"/>
          <w:sz w:val="24"/>
          <w:szCs w:val="24"/>
        </w:rPr>
      </w:pPr>
      <w:r w:rsidRPr="007564A8">
        <w:rPr>
          <w:rFonts w:ascii="ＭＳ 明朝" w:eastAsia="ＭＳ 明朝" w:hAnsi="ＭＳ 明朝" w:hint="eastAsia"/>
          <w:sz w:val="24"/>
          <w:szCs w:val="24"/>
        </w:rPr>
        <w:t>（※）定期巡回・随時対応型訪問介護看護、夜間対応型訪問介護、地域密着型通所介護、認知症対応型通所介護、小規模多機能型居宅介護、看護小規模多機能型居宅介護</w:t>
      </w:r>
    </w:p>
    <w:p w:rsidR="007564A8" w:rsidRPr="007564A8" w:rsidRDefault="007564A8" w:rsidP="007564A8">
      <w:pPr>
        <w:rPr>
          <w:rFonts w:ascii="ＭＳ 明朝" w:eastAsia="ＭＳ 明朝" w:hAnsi="ＭＳ 明朝"/>
          <w:sz w:val="24"/>
          <w:szCs w:val="24"/>
        </w:rPr>
      </w:pPr>
    </w:p>
    <w:p w:rsidR="007564A8" w:rsidRDefault="007564A8" w:rsidP="007564A8">
      <w:pPr>
        <w:rPr>
          <w:rFonts w:ascii="ＭＳ 明朝" w:eastAsia="ＭＳ 明朝" w:hAnsi="ＭＳ 明朝"/>
          <w:sz w:val="24"/>
          <w:szCs w:val="24"/>
        </w:rPr>
      </w:pPr>
      <w:r w:rsidRPr="007564A8">
        <w:rPr>
          <w:rFonts w:ascii="ＭＳ 明朝" w:eastAsia="ＭＳ 明朝" w:hAnsi="ＭＳ 明朝" w:hint="eastAsia"/>
          <w:sz w:val="24"/>
          <w:szCs w:val="24"/>
        </w:rPr>
        <w:t>（２）介護保険法では、市町村間で同意が得られた</w:t>
      </w:r>
      <w:r w:rsidR="00974F7D">
        <w:rPr>
          <w:rFonts w:ascii="ＭＳ 明朝" w:eastAsia="ＭＳ 明朝" w:hAnsi="ＭＳ 明朝" w:hint="eastAsia"/>
          <w:sz w:val="24"/>
          <w:szCs w:val="24"/>
        </w:rPr>
        <w:t>場合に限って、例外的に市町村の区域を超えた利用を認めています。久喜</w:t>
      </w:r>
      <w:r w:rsidRPr="007564A8">
        <w:rPr>
          <w:rFonts w:ascii="ＭＳ 明朝" w:eastAsia="ＭＳ 明朝" w:hAnsi="ＭＳ 明朝" w:hint="eastAsia"/>
          <w:sz w:val="24"/>
          <w:szCs w:val="24"/>
        </w:rPr>
        <w:t>市では、被保険者ごとの個別の事情（※）に応じて利用を判断いたしますので、介護保険課までご相談ください。</w:t>
      </w:r>
    </w:p>
    <w:p w:rsidR="00CE77C2" w:rsidRPr="007564A8" w:rsidRDefault="00CE77C2" w:rsidP="007564A8">
      <w:pPr>
        <w:rPr>
          <w:rFonts w:ascii="ＭＳ 明朝" w:eastAsia="ＭＳ 明朝" w:hAnsi="ＭＳ 明朝"/>
          <w:sz w:val="24"/>
          <w:szCs w:val="24"/>
        </w:rPr>
      </w:pPr>
      <w:bookmarkStart w:id="0" w:name="_GoBack"/>
      <w:bookmarkEnd w:id="0"/>
    </w:p>
    <w:p w:rsidR="007564A8" w:rsidRDefault="007564A8" w:rsidP="007564A8">
      <w:pPr>
        <w:rPr>
          <w:rFonts w:ascii="ＭＳ 明朝" w:eastAsia="ＭＳ 明朝" w:hAnsi="ＭＳ 明朝"/>
          <w:sz w:val="24"/>
          <w:szCs w:val="24"/>
        </w:rPr>
      </w:pPr>
      <w:r w:rsidRPr="007564A8">
        <w:rPr>
          <w:rFonts w:ascii="ＭＳ 明朝" w:eastAsia="ＭＳ 明朝" w:hAnsi="ＭＳ 明朝" w:hint="eastAsia"/>
          <w:sz w:val="24"/>
          <w:szCs w:val="24"/>
        </w:rPr>
        <w:t>（※）個別の事情の例</w:t>
      </w:r>
    </w:p>
    <w:p w:rsidR="008638FA" w:rsidRPr="009A13DA" w:rsidRDefault="008638FA" w:rsidP="007564A8">
      <w:pPr>
        <w:rPr>
          <w:rFonts w:ascii="ＭＳ 明朝" w:eastAsia="ＭＳ 明朝" w:hAnsi="ＭＳ 明朝"/>
          <w:sz w:val="24"/>
          <w:szCs w:val="24"/>
          <w:u w:val="single"/>
        </w:rPr>
      </w:pPr>
      <w:r w:rsidRPr="009A13DA">
        <w:rPr>
          <w:rFonts w:ascii="ＭＳ 明朝" w:eastAsia="ＭＳ 明朝" w:hAnsi="ＭＳ 明朝" w:hint="eastAsia"/>
          <w:sz w:val="24"/>
          <w:szCs w:val="24"/>
          <w:u w:val="single"/>
        </w:rPr>
        <w:t>〇利用が認められる例</w:t>
      </w:r>
    </w:p>
    <w:p w:rsidR="007564A8" w:rsidRPr="007564A8" w:rsidRDefault="007564A8" w:rsidP="007564A8">
      <w:pPr>
        <w:rPr>
          <w:rFonts w:ascii="ＭＳ 明朝" w:eastAsia="ＭＳ 明朝" w:hAnsi="ＭＳ 明朝"/>
          <w:sz w:val="24"/>
          <w:szCs w:val="24"/>
        </w:rPr>
      </w:pPr>
      <w:r w:rsidRPr="007564A8">
        <w:rPr>
          <w:rFonts w:ascii="ＭＳ 明朝" w:eastAsia="ＭＳ 明朝" w:hAnsi="ＭＳ 明朝" w:hint="eastAsia"/>
          <w:sz w:val="24"/>
          <w:szCs w:val="24"/>
        </w:rPr>
        <w:t>・市内には利用したいサービスを提供している事業所がない、事業所はあるが空きがない。</w:t>
      </w:r>
    </w:p>
    <w:p w:rsidR="009A13DA" w:rsidRDefault="007564A8" w:rsidP="009A13DA">
      <w:pPr>
        <w:ind w:left="240" w:hangingChars="100" w:hanging="240"/>
        <w:rPr>
          <w:rFonts w:ascii="ＭＳ 明朝" w:eastAsia="ＭＳ 明朝" w:hAnsi="ＭＳ 明朝" w:hint="eastAsia"/>
          <w:sz w:val="24"/>
          <w:szCs w:val="24"/>
        </w:rPr>
      </w:pPr>
      <w:r w:rsidRPr="007564A8">
        <w:rPr>
          <w:rFonts w:ascii="ＭＳ 明朝" w:eastAsia="ＭＳ 明朝" w:hAnsi="ＭＳ 明朝" w:hint="eastAsia"/>
          <w:sz w:val="24"/>
          <w:szCs w:val="24"/>
        </w:rPr>
        <w:t>・</w:t>
      </w:r>
      <w:r w:rsidR="00CC4B59">
        <w:rPr>
          <w:rFonts w:ascii="ＭＳ 明朝" w:eastAsia="ＭＳ 明朝" w:hAnsi="ＭＳ 明朝" w:hint="eastAsia"/>
          <w:sz w:val="24"/>
          <w:szCs w:val="24"/>
        </w:rPr>
        <w:t>ＤＶ</w:t>
      </w:r>
      <w:r w:rsidRPr="007564A8">
        <w:rPr>
          <w:rFonts w:ascii="ＭＳ 明朝" w:eastAsia="ＭＳ 明朝" w:hAnsi="ＭＳ 明朝" w:hint="eastAsia"/>
          <w:sz w:val="24"/>
          <w:szCs w:val="24"/>
        </w:rPr>
        <w:t>の恐れなどにより一時的に住民票を移さずに、他市町村のグループホームに入居する必要がある。</w:t>
      </w:r>
    </w:p>
    <w:p w:rsidR="008638FA" w:rsidRPr="009A13DA" w:rsidRDefault="008638FA" w:rsidP="00CE77C2">
      <w:pPr>
        <w:ind w:left="240" w:hangingChars="100" w:hanging="240"/>
        <w:rPr>
          <w:rFonts w:ascii="ＭＳ 明朝" w:eastAsia="ＭＳ 明朝" w:hAnsi="ＭＳ 明朝"/>
          <w:sz w:val="24"/>
          <w:szCs w:val="24"/>
          <w:u w:val="single"/>
        </w:rPr>
      </w:pPr>
      <w:r w:rsidRPr="009A13DA">
        <w:rPr>
          <w:rFonts w:ascii="ＭＳ 明朝" w:eastAsia="ＭＳ 明朝" w:hAnsi="ＭＳ 明朝" w:hint="eastAsia"/>
          <w:sz w:val="24"/>
          <w:szCs w:val="24"/>
          <w:u w:val="single"/>
        </w:rPr>
        <w:t>✕利用が認められない例</w:t>
      </w:r>
    </w:p>
    <w:p w:rsidR="008638FA" w:rsidRPr="008638FA" w:rsidRDefault="008638FA" w:rsidP="008638F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8638FA">
        <w:rPr>
          <w:rFonts w:ascii="ＭＳ 明朝" w:eastAsia="ＭＳ 明朝" w:hAnsi="ＭＳ 明朝" w:hint="eastAsia"/>
          <w:sz w:val="24"/>
          <w:szCs w:val="24"/>
        </w:rPr>
        <w:t>知人・友人が利用しているから。</w:t>
      </w:r>
    </w:p>
    <w:p w:rsidR="008638FA" w:rsidRPr="007564A8" w:rsidRDefault="00874550" w:rsidP="008638FA">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800" behindDoc="1" locked="0" layoutInCell="1" allowOverlap="1">
                <wp:simplePos x="0" y="0"/>
                <wp:positionH relativeFrom="column">
                  <wp:posOffset>-47625</wp:posOffset>
                </wp:positionH>
                <wp:positionV relativeFrom="paragraph">
                  <wp:posOffset>232411</wp:posOffset>
                </wp:positionV>
                <wp:extent cx="6400165" cy="476250"/>
                <wp:effectExtent l="0" t="0" r="19685" b="19050"/>
                <wp:wrapNone/>
                <wp:docPr id="2" name="角丸四角形 2"/>
                <wp:cNvGraphicFramePr/>
                <a:graphic xmlns:a="http://schemas.openxmlformats.org/drawingml/2006/main">
                  <a:graphicData uri="http://schemas.microsoft.com/office/word/2010/wordprocessingShape">
                    <wps:wsp>
                      <wps:cNvSpPr/>
                      <wps:spPr>
                        <a:xfrm>
                          <a:off x="0" y="0"/>
                          <a:ext cx="6400165" cy="476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8BA2D" id="角丸四角形 2" o:spid="_x0000_s1026" style="position:absolute;left:0;text-align:left;margin-left:-3.75pt;margin-top:18.3pt;width:503.9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" fillcolor="white [3201]" strokecolor="#70ad47 [3209]" strokeweight="1pt">
                <v:stroke joinstyle="miter"/>
              </v:roundrect>
            </w:pict>
          </mc:Fallback>
        </mc:AlternateContent>
      </w:r>
      <w:r w:rsidR="008638FA">
        <w:rPr>
          <w:rFonts w:ascii="ＭＳ 明朝" w:eastAsia="ＭＳ 明朝" w:hAnsi="ＭＳ 明朝" w:hint="eastAsia"/>
          <w:sz w:val="24"/>
          <w:szCs w:val="24"/>
        </w:rPr>
        <w:t>・</w:t>
      </w:r>
      <w:r w:rsidR="008638FA" w:rsidRPr="008638FA">
        <w:rPr>
          <w:rFonts w:ascii="ＭＳ 明朝" w:eastAsia="ＭＳ 明朝" w:hAnsi="ＭＳ 明朝" w:hint="eastAsia"/>
          <w:sz w:val="24"/>
          <w:szCs w:val="24"/>
        </w:rPr>
        <w:t>事業所の雰囲気が気に入ったから。</w:t>
      </w:r>
    </w:p>
    <w:p w:rsidR="007564A8" w:rsidRDefault="007564A8" w:rsidP="00CE77C2">
      <w:pPr>
        <w:ind w:left="240" w:hangingChars="100" w:hanging="240"/>
        <w:rPr>
          <w:rFonts w:ascii="ＭＳ 明朝" w:eastAsia="ＭＳ 明朝" w:hAnsi="ＭＳ 明朝"/>
          <w:sz w:val="24"/>
          <w:szCs w:val="24"/>
        </w:rPr>
      </w:pPr>
      <w:r w:rsidRPr="007564A8">
        <w:rPr>
          <w:rFonts w:ascii="ＭＳ 明朝" w:eastAsia="ＭＳ 明朝" w:hAnsi="ＭＳ 明朝" w:hint="eastAsia"/>
          <w:sz w:val="24"/>
          <w:szCs w:val="24"/>
        </w:rPr>
        <w:t>⇒</w:t>
      </w:r>
      <w:r w:rsidRPr="00092536">
        <w:rPr>
          <w:rFonts w:ascii="ＭＳ 明朝" w:eastAsia="ＭＳ 明朝" w:hAnsi="ＭＳ 明朝" w:hint="eastAsia"/>
          <w:szCs w:val="21"/>
        </w:rPr>
        <w:t>ケアマネジャーの方に「市外地域密着型サービス事業所の利用に係る理由書」を作成いただき、サービス利用の判断をいたします。</w:t>
      </w:r>
    </w:p>
    <w:p w:rsidR="00942966" w:rsidRDefault="00942966" w:rsidP="007564A8">
      <w:pPr>
        <w:rPr>
          <w:rFonts w:ascii="ＭＳ 明朝" w:eastAsia="ＭＳ 明朝" w:hAnsi="ＭＳ 明朝"/>
          <w:sz w:val="24"/>
          <w:szCs w:val="24"/>
        </w:rPr>
      </w:pPr>
      <w:r>
        <w:rPr>
          <w:rFonts w:ascii="ＭＳ 明朝" w:eastAsia="ＭＳ 明朝" w:hAnsi="ＭＳ 明朝" w:hint="eastAsia"/>
          <w:sz w:val="24"/>
          <w:szCs w:val="24"/>
        </w:rPr>
        <w:t>理由書様式ダウンロード　久喜市ホームページ</w:t>
      </w:r>
    </w:p>
    <w:p w:rsidR="00942966" w:rsidRPr="001E16FB" w:rsidRDefault="009A13DA" w:rsidP="007564A8">
      <w:pPr>
        <w:rPr>
          <w:rFonts w:ascii="ＭＳ 明朝" w:eastAsia="ＭＳ 明朝" w:hAnsi="ＭＳ 明朝"/>
          <w:color w:val="000000" w:themeColor="text1"/>
          <w:sz w:val="24"/>
          <w:szCs w:val="24"/>
        </w:rPr>
      </w:pPr>
      <w:hyperlink r:id="rId12" w:history="1">
        <w:r w:rsidR="002C5469" w:rsidRPr="001E16FB">
          <w:rPr>
            <w:rStyle w:val="a6"/>
            <w:rFonts w:ascii="ＭＳ 明朝" w:eastAsia="ＭＳ 明朝" w:hAnsi="ＭＳ 明朝"/>
            <w:color w:val="000000" w:themeColor="text1"/>
            <w:sz w:val="24"/>
            <w:szCs w:val="24"/>
          </w:rPr>
          <w:t>https://www.city.kuki.lg.jp/kurashi/download/kaigohoken/kaigohoken.html</w:t>
        </w:r>
      </w:hyperlink>
    </w:p>
    <w:p w:rsidR="002C5469" w:rsidRPr="00EB493A" w:rsidRDefault="002C5469" w:rsidP="007564A8">
      <w:pPr>
        <w:rPr>
          <w:rFonts w:ascii="ＭＳ 明朝" w:eastAsia="ＭＳ 明朝" w:hAnsi="ＭＳ 明朝"/>
          <w:sz w:val="24"/>
          <w:szCs w:val="24"/>
        </w:rPr>
      </w:pPr>
    </w:p>
    <w:p w:rsidR="007564A8" w:rsidRDefault="00CE77C2" w:rsidP="007564A8">
      <w:pPr>
        <w:pStyle w:val="a3"/>
        <w:numPr>
          <w:ilvl w:val="0"/>
          <w:numId w:val="25"/>
        </w:numPr>
        <w:ind w:leftChars="0"/>
        <w:rPr>
          <w:rFonts w:ascii="ＭＳ 明朝" w:eastAsia="ＭＳ 明朝" w:hAnsi="ＭＳ 明朝"/>
          <w:sz w:val="24"/>
          <w:szCs w:val="24"/>
        </w:rPr>
      </w:pPr>
      <w:r>
        <w:rPr>
          <w:rFonts w:ascii="ＭＳ 明朝" w:eastAsia="ＭＳ 明朝" w:hAnsi="ＭＳ 明朝" w:hint="eastAsia"/>
          <w:sz w:val="24"/>
          <w:szCs w:val="24"/>
        </w:rPr>
        <w:t>市町村間の協議や、介護保険運営協議会への諮問、事業所の指定（指定申請書類の提出</w:t>
      </w:r>
      <w:r w:rsidR="007564A8" w:rsidRPr="00CE77C2">
        <w:rPr>
          <w:rFonts w:ascii="ＭＳ 明朝" w:eastAsia="ＭＳ 明朝" w:hAnsi="ＭＳ 明朝" w:hint="eastAsia"/>
          <w:sz w:val="24"/>
          <w:szCs w:val="24"/>
        </w:rPr>
        <w:t>）が必要となるため、一連の手続きに一か月程度の時間を要します。余裕をもってご相談ください。</w:t>
      </w:r>
    </w:p>
    <w:p w:rsidR="002C5469" w:rsidRPr="002C5469" w:rsidRDefault="002C5469" w:rsidP="002C5469">
      <w:pPr>
        <w:rPr>
          <w:rFonts w:ascii="ＭＳ 明朝" w:eastAsia="ＭＳ 明朝" w:hAnsi="ＭＳ 明朝"/>
          <w:sz w:val="24"/>
          <w:szCs w:val="24"/>
        </w:rPr>
      </w:pPr>
    </w:p>
    <w:p w:rsidR="00E236A8" w:rsidRDefault="007564A8" w:rsidP="00E236A8">
      <w:pPr>
        <w:pStyle w:val="a3"/>
        <w:numPr>
          <w:ilvl w:val="0"/>
          <w:numId w:val="25"/>
        </w:numPr>
        <w:ind w:leftChars="0" w:left="240" w:hangingChars="100" w:hanging="240"/>
        <w:rPr>
          <w:rFonts w:ascii="ＭＳ 明朝" w:eastAsia="ＭＳ 明朝" w:hAnsi="ＭＳ 明朝"/>
          <w:sz w:val="24"/>
          <w:szCs w:val="24"/>
        </w:rPr>
      </w:pPr>
      <w:r w:rsidRPr="00CE77C2">
        <w:rPr>
          <w:rFonts w:ascii="ＭＳ 明朝" w:eastAsia="ＭＳ 明朝" w:hAnsi="ＭＳ 明朝"/>
          <w:sz w:val="24"/>
          <w:szCs w:val="24"/>
        </w:rPr>
        <w:t xml:space="preserve"> </w:t>
      </w:r>
      <w:r w:rsidRPr="00CE77C2">
        <w:rPr>
          <w:rFonts w:ascii="ＭＳ 明朝" w:eastAsia="ＭＳ 明朝" w:hAnsi="ＭＳ 明朝" w:hint="eastAsia"/>
          <w:sz w:val="24"/>
          <w:szCs w:val="24"/>
        </w:rPr>
        <w:t>認定区分が要支援から要介護に、又は要介護から要支援に変更になった場合も手続きが必要です。</w:t>
      </w:r>
    </w:p>
    <w:p w:rsidR="00E236A8" w:rsidRPr="00E236A8" w:rsidRDefault="00E236A8" w:rsidP="00E236A8">
      <w:pPr>
        <w:pStyle w:val="a3"/>
        <w:rPr>
          <w:rFonts w:ascii="ＭＳ 明朝" w:eastAsia="ＭＳ 明朝" w:hAnsi="ＭＳ 明朝"/>
          <w:sz w:val="24"/>
          <w:szCs w:val="24"/>
        </w:rPr>
      </w:pPr>
    </w:p>
    <w:p w:rsidR="006E6B01" w:rsidRPr="00E236A8" w:rsidRDefault="00E236A8" w:rsidP="00E236A8">
      <w:pPr>
        <w:pStyle w:val="a3"/>
        <w:numPr>
          <w:ilvl w:val="0"/>
          <w:numId w:val="25"/>
        </w:numPr>
        <w:ind w:leftChars="0" w:left="240" w:hangingChars="100" w:hanging="240"/>
        <w:rPr>
          <w:rFonts w:ascii="ＭＳ 明朝" w:eastAsia="ＭＳ 明朝" w:hAnsi="ＭＳ 明朝"/>
          <w:sz w:val="24"/>
          <w:szCs w:val="24"/>
        </w:rPr>
      </w:pPr>
      <w:r>
        <w:rPr>
          <w:rFonts w:ascii="ＭＳ 明朝" w:eastAsia="ＭＳ 明朝" w:hAnsi="ＭＳ 明朝"/>
          <w:sz w:val="24"/>
          <w:szCs w:val="24"/>
        </w:rPr>
        <w:t xml:space="preserve"> </w:t>
      </w:r>
      <w:r w:rsidR="00974F7D">
        <w:rPr>
          <w:rFonts w:ascii="ＭＳ 明朝" w:eastAsia="ＭＳ 明朝" w:hAnsi="ＭＳ 明朝" w:hint="eastAsia"/>
          <w:sz w:val="24"/>
          <w:szCs w:val="24"/>
        </w:rPr>
        <w:t>久喜</w:t>
      </w:r>
      <w:r>
        <w:rPr>
          <w:rFonts w:ascii="ＭＳ 明朝" w:eastAsia="ＭＳ 明朝" w:hAnsi="ＭＳ 明朝" w:hint="eastAsia"/>
          <w:sz w:val="24"/>
          <w:szCs w:val="24"/>
        </w:rPr>
        <w:t>市</w:t>
      </w:r>
      <w:r w:rsidR="006E6B01" w:rsidRPr="00E236A8">
        <w:rPr>
          <w:rFonts w:ascii="ＭＳ 明朝" w:eastAsia="ＭＳ 明朝" w:hAnsi="ＭＳ 明朝" w:hint="eastAsia"/>
          <w:sz w:val="24"/>
          <w:szCs w:val="24"/>
        </w:rPr>
        <w:t>では、利用者定員数や、登録者数に対する市外</w:t>
      </w:r>
      <w:r w:rsidR="00C35525" w:rsidRPr="00E236A8">
        <w:rPr>
          <w:rFonts w:ascii="ＭＳ 明朝" w:eastAsia="ＭＳ 明朝" w:hAnsi="ＭＳ 明朝" w:hint="eastAsia"/>
          <w:sz w:val="24"/>
          <w:szCs w:val="24"/>
        </w:rPr>
        <w:t>被保険</w:t>
      </w:r>
      <w:r w:rsidR="006E6B01" w:rsidRPr="00E236A8">
        <w:rPr>
          <w:rFonts w:ascii="ＭＳ 明朝" w:eastAsia="ＭＳ 明朝" w:hAnsi="ＭＳ 明朝" w:hint="eastAsia"/>
          <w:sz w:val="24"/>
          <w:szCs w:val="24"/>
        </w:rPr>
        <w:t>者の割合に関しての制限はございません。</w:t>
      </w:r>
    </w:p>
    <w:p w:rsidR="00880276" w:rsidRPr="00974F7D" w:rsidRDefault="00880276" w:rsidP="00880276">
      <w:pPr>
        <w:rPr>
          <w:rFonts w:ascii="ＭＳ 明朝" w:eastAsia="ＭＳ 明朝" w:hAnsi="ＭＳ 明朝"/>
          <w:sz w:val="24"/>
          <w:szCs w:val="24"/>
        </w:rPr>
      </w:pPr>
    </w:p>
    <w:p w:rsidR="007564A8" w:rsidRPr="00B94936" w:rsidRDefault="007564A8" w:rsidP="00B94936">
      <w:pPr>
        <w:pStyle w:val="a3"/>
        <w:numPr>
          <w:ilvl w:val="0"/>
          <w:numId w:val="24"/>
        </w:numPr>
        <w:ind w:leftChars="0"/>
        <w:rPr>
          <w:rFonts w:ascii="ＭＳ 明朝" w:eastAsia="ＭＳ 明朝" w:hAnsi="ＭＳ 明朝"/>
          <w:sz w:val="24"/>
          <w:szCs w:val="24"/>
        </w:rPr>
      </w:pPr>
      <w:r w:rsidRPr="00B94936">
        <w:rPr>
          <w:rFonts w:ascii="ＭＳ 明朝" w:eastAsia="ＭＳ 明朝" w:hAnsi="ＭＳ 明朝" w:hint="eastAsia"/>
          <w:sz w:val="24"/>
          <w:szCs w:val="24"/>
        </w:rPr>
        <w:t>市外の地域密着型サービ</w:t>
      </w:r>
      <w:r w:rsidR="00D62C36">
        <w:rPr>
          <w:rFonts w:ascii="ＭＳ 明朝" w:eastAsia="ＭＳ 明朝" w:hAnsi="ＭＳ 明朝" w:hint="eastAsia"/>
          <w:sz w:val="24"/>
          <w:szCs w:val="24"/>
        </w:rPr>
        <w:t>ス事業所の利用は、被保険者ごとに手続きを行う必要があります。</w:t>
      </w:r>
      <w:r w:rsidR="00974F7D">
        <w:rPr>
          <w:rFonts w:ascii="ＭＳ 明朝" w:eastAsia="ＭＳ 明朝" w:hAnsi="ＭＳ 明朝" w:hint="eastAsia"/>
          <w:sz w:val="24"/>
          <w:szCs w:val="24"/>
        </w:rPr>
        <w:t>久喜</w:t>
      </w:r>
      <w:r w:rsidR="00D62C36">
        <w:rPr>
          <w:rFonts w:ascii="ＭＳ 明朝" w:eastAsia="ＭＳ 明朝" w:hAnsi="ＭＳ 明朝" w:hint="eastAsia"/>
          <w:sz w:val="24"/>
          <w:szCs w:val="24"/>
        </w:rPr>
        <w:t>市</w:t>
      </w:r>
      <w:r w:rsidRPr="00B94936">
        <w:rPr>
          <w:rFonts w:ascii="ＭＳ 明朝" w:eastAsia="ＭＳ 明朝" w:hAnsi="ＭＳ 明朝" w:hint="eastAsia"/>
          <w:sz w:val="24"/>
          <w:szCs w:val="24"/>
        </w:rPr>
        <w:t>に所在する地域密着型サービス事業所が、他市（Ｙ市）の指定を受けＹ市の被保険者を利用させる場合、既にＹ市の被保険者が利用していたとしても、新たに手続きを行う必要があります。</w:t>
      </w:r>
    </w:p>
    <w:p w:rsidR="00B7198D" w:rsidRPr="007564A8" w:rsidRDefault="00B7198D" w:rsidP="00B7198D">
      <w:pPr>
        <w:rPr>
          <w:rFonts w:ascii="ＭＳ 明朝" w:eastAsia="ＭＳ 明朝" w:hAnsi="ＭＳ 明朝"/>
          <w:sz w:val="24"/>
          <w:szCs w:val="24"/>
        </w:rPr>
      </w:pPr>
    </w:p>
    <w:p w:rsidR="00A71032" w:rsidRPr="00D703CE" w:rsidRDefault="00EB493A" w:rsidP="00EB493A">
      <w:pPr>
        <w:pStyle w:val="a3"/>
        <w:numPr>
          <w:ilvl w:val="0"/>
          <w:numId w:val="24"/>
        </w:numPr>
        <w:ind w:leftChars="0"/>
        <w:rPr>
          <w:rFonts w:ascii="ＭＳ 明朝" w:eastAsia="ＭＳ 明朝" w:hAnsi="ＭＳ 明朝"/>
          <w:sz w:val="24"/>
        </w:rPr>
      </w:pPr>
      <w:r w:rsidRPr="00D703CE">
        <w:rPr>
          <w:rFonts w:ascii="ＭＳ 明朝" w:eastAsia="ＭＳ 明朝" w:hAnsi="ＭＳ 明朝" w:hint="eastAsia"/>
          <w:sz w:val="24"/>
        </w:rPr>
        <w:t>利用者様の退所</w:t>
      </w:r>
      <w:r w:rsidR="00CE77C2" w:rsidRPr="00D703CE">
        <w:rPr>
          <w:rFonts w:ascii="ＭＳ 明朝" w:eastAsia="ＭＳ 明朝" w:hAnsi="ＭＳ 明朝" w:hint="eastAsia"/>
          <w:sz w:val="24"/>
        </w:rPr>
        <w:t>等</w:t>
      </w:r>
      <w:r w:rsidRPr="00D703CE">
        <w:rPr>
          <w:rFonts w:ascii="ＭＳ 明朝" w:eastAsia="ＭＳ 明朝" w:hAnsi="ＭＳ 明朝" w:hint="eastAsia"/>
          <w:sz w:val="24"/>
        </w:rPr>
        <w:t>により、</w:t>
      </w:r>
      <w:r w:rsidR="00362954" w:rsidRPr="00D703CE">
        <w:rPr>
          <w:rFonts w:ascii="ＭＳ 明朝" w:eastAsia="ＭＳ 明朝" w:hAnsi="ＭＳ 明朝" w:hint="eastAsia"/>
          <w:sz w:val="24"/>
        </w:rPr>
        <w:t>指定を取り消す場合は</w:t>
      </w:r>
      <w:r w:rsidR="00130EB1" w:rsidRPr="00D703CE">
        <w:rPr>
          <w:rFonts w:ascii="ＭＳ 明朝" w:eastAsia="ＭＳ 明朝" w:hAnsi="ＭＳ 明朝" w:hint="eastAsia"/>
          <w:sz w:val="24"/>
        </w:rPr>
        <w:t>、</w:t>
      </w:r>
      <w:r w:rsidRPr="00D703CE">
        <w:rPr>
          <w:rFonts w:ascii="ＭＳ 明朝" w:eastAsia="ＭＳ 明朝" w:hAnsi="ＭＳ 明朝" w:hint="eastAsia"/>
          <w:sz w:val="24"/>
        </w:rPr>
        <w:t>廃止届の提出が必要です。</w:t>
      </w:r>
      <w:r w:rsidR="00092536">
        <w:rPr>
          <w:rFonts w:ascii="ＭＳ 明朝" w:eastAsia="ＭＳ 明朝" w:hAnsi="ＭＳ 明朝" w:hint="eastAsia"/>
          <w:sz w:val="24"/>
        </w:rPr>
        <w:t>厚生労働省令で定めるところにより、その廃止の一か月</w:t>
      </w:r>
      <w:r w:rsidR="00877E38" w:rsidRPr="00D703CE">
        <w:rPr>
          <w:rFonts w:ascii="ＭＳ 明朝" w:eastAsia="ＭＳ 明朝" w:hAnsi="ＭＳ 明朝" w:hint="eastAsia"/>
          <w:sz w:val="24"/>
        </w:rPr>
        <w:t>前までにその旨を市町村長に届けなければならないとされています。</w:t>
      </w:r>
      <w:r w:rsidR="00092536">
        <w:rPr>
          <w:rFonts w:ascii="ＭＳ 明朝" w:eastAsia="ＭＳ 明朝" w:hAnsi="ＭＳ 明朝" w:hint="eastAsia"/>
          <w:sz w:val="24"/>
        </w:rPr>
        <w:t>また</w:t>
      </w:r>
      <w:r w:rsidRPr="00D703CE">
        <w:rPr>
          <w:rFonts w:ascii="ＭＳ 明朝" w:eastAsia="ＭＳ 明朝" w:hAnsi="ＭＳ 明朝" w:hint="eastAsia"/>
          <w:sz w:val="24"/>
        </w:rPr>
        <w:t>、退所</w:t>
      </w:r>
      <w:r w:rsidR="007F19D6" w:rsidRPr="00D703CE">
        <w:rPr>
          <w:rFonts w:ascii="ＭＳ 明朝" w:eastAsia="ＭＳ 明朝" w:hAnsi="ＭＳ 明朝" w:hint="eastAsia"/>
          <w:sz w:val="24"/>
        </w:rPr>
        <w:t>・廃止</w:t>
      </w:r>
      <w:r w:rsidRPr="00D703CE">
        <w:rPr>
          <w:rFonts w:ascii="ＭＳ 明朝" w:eastAsia="ＭＳ 明朝" w:hAnsi="ＭＳ 明朝" w:hint="eastAsia"/>
          <w:sz w:val="24"/>
        </w:rPr>
        <w:t>後に同事業所を再度利用する場合に関しては、再度指定の申請が必要となりますのでご注意ください。</w:t>
      </w:r>
    </w:p>
    <w:p w:rsidR="007F43DD" w:rsidRPr="00EB493A" w:rsidRDefault="007F43DD" w:rsidP="00BF780B">
      <w:pPr>
        <w:rPr>
          <w:rFonts w:ascii="ＭＳ Ｐ明朝" w:eastAsia="ＭＳ Ｐ明朝" w:hAnsi="ＭＳ Ｐ明朝"/>
          <w:sz w:val="24"/>
        </w:rPr>
      </w:pPr>
    </w:p>
    <w:p w:rsidR="007B70C4" w:rsidRDefault="007B70C4" w:rsidP="00BF780B">
      <w:pPr>
        <w:rPr>
          <w:rFonts w:ascii="ＭＳ Ｐ明朝" w:eastAsia="ＭＳ Ｐ明朝" w:hAnsi="ＭＳ Ｐ明朝"/>
          <w:sz w:val="24"/>
        </w:rPr>
      </w:pPr>
    </w:p>
    <w:p w:rsidR="009B6907" w:rsidRPr="00BB415A" w:rsidRDefault="009B6907" w:rsidP="009B6907">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t>５　埼玉県</w:t>
      </w:r>
      <w:r w:rsidR="00C76587">
        <w:rPr>
          <w:rFonts w:ascii="ＭＳ Ｐ明朝" w:eastAsia="ＭＳ Ｐ明朝" w:hAnsi="ＭＳ Ｐ明朝" w:hint="eastAsia"/>
          <w:b/>
          <w:sz w:val="36"/>
        </w:rPr>
        <w:t>の</w:t>
      </w:r>
      <w:r>
        <w:rPr>
          <w:rFonts w:ascii="ＭＳ Ｐ明朝" w:eastAsia="ＭＳ Ｐ明朝" w:hAnsi="ＭＳ Ｐ明朝" w:hint="eastAsia"/>
          <w:b/>
          <w:sz w:val="36"/>
        </w:rPr>
        <w:t>介護人材</w:t>
      </w:r>
      <w:r w:rsidR="00C8752F">
        <w:rPr>
          <w:rFonts w:ascii="ＭＳ Ｐ明朝" w:eastAsia="ＭＳ Ｐ明朝" w:hAnsi="ＭＳ Ｐ明朝" w:hint="eastAsia"/>
          <w:b/>
          <w:sz w:val="36"/>
        </w:rPr>
        <w:t>養成・</w:t>
      </w:r>
      <w:r w:rsidR="008B431C">
        <w:rPr>
          <w:rFonts w:ascii="ＭＳ Ｐ明朝" w:eastAsia="ＭＳ Ｐ明朝" w:hAnsi="ＭＳ Ｐ明朝" w:hint="eastAsia"/>
          <w:b/>
          <w:sz w:val="36"/>
        </w:rPr>
        <w:t>支援</w:t>
      </w:r>
      <w:r w:rsidR="00C8752F">
        <w:rPr>
          <w:rFonts w:ascii="ＭＳ Ｐ明朝" w:eastAsia="ＭＳ Ｐ明朝" w:hAnsi="ＭＳ Ｐ明朝" w:hint="eastAsia"/>
          <w:b/>
          <w:sz w:val="36"/>
        </w:rPr>
        <w:t>に関する事業</w:t>
      </w:r>
      <w:r>
        <w:rPr>
          <w:rFonts w:ascii="ＭＳ Ｐ明朝" w:eastAsia="ＭＳ Ｐ明朝" w:hAnsi="ＭＳ Ｐ明朝" w:hint="eastAsia"/>
          <w:b/>
          <w:sz w:val="36"/>
        </w:rPr>
        <w:t>について</w:t>
      </w:r>
    </w:p>
    <w:p w:rsidR="009B6907" w:rsidRDefault="00BA356D" w:rsidP="007C22CD">
      <w:pPr>
        <w:ind w:firstLineChars="100" w:firstLine="240"/>
        <w:rPr>
          <w:rFonts w:ascii="ＭＳ Ｐ明朝" w:eastAsia="ＭＳ Ｐ明朝" w:hAnsi="ＭＳ Ｐ明朝"/>
          <w:sz w:val="24"/>
        </w:rPr>
      </w:pPr>
      <w:r>
        <w:rPr>
          <w:rFonts w:ascii="ＭＳ Ｐ明朝" w:eastAsia="ＭＳ Ｐ明朝" w:hAnsi="ＭＳ Ｐ明朝" w:hint="eastAsia"/>
          <w:sz w:val="24"/>
        </w:rPr>
        <w:t>埼玉県では、</w:t>
      </w:r>
      <w:r w:rsidR="00897949">
        <w:rPr>
          <w:rFonts w:ascii="ＭＳ Ｐ明朝" w:eastAsia="ＭＳ Ｐ明朝" w:hAnsi="ＭＳ Ｐ明朝" w:hint="eastAsia"/>
          <w:sz w:val="24"/>
        </w:rPr>
        <w:t>介護人材の養成や支援に関して、</w:t>
      </w:r>
      <w:r w:rsidR="009E7A7A">
        <w:rPr>
          <w:rFonts w:ascii="ＭＳ Ｐ明朝" w:eastAsia="ＭＳ Ｐ明朝" w:hAnsi="ＭＳ Ｐ明朝" w:hint="eastAsia"/>
          <w:sz w:val="24"/>
        </w:rPr>
        <w:t>さまざまな事業を実施しています。</w:t>
      </w:r>
      <w:r w:rsidR="00B72F04">
        <w:rPr>
          <w:rFonts w:ascii="ＭＳ Ｐ明朝" w:eastAsia="ＭＳ Ｐ明朝" w:hAnsi="ＭＳ Ｐ明朝" w:hint="eastAsia"/>
          <w:sz w:val="24"/>
        </w:rPr>
        <w:t>介護支援専門員向けの研修や、事業所種別ごとの研修、資格取得</w:t>
      </w:r>
      <w:r w:rsidR="002A32DB">
        <w:rPr>
          <w:rFonts w:ascii="ＭＳ Ｐ明朝" w:eastAsia="ＭＳ Ｐ明朝" w:hAnsi="ＭＳ Ｐ明朝" w:hint="eastAsia"/>
          <w:sz w:val="24"/>
        </w:rPr>
        <w:t>や外国人介護職員に係る</w:t>
      </w:r>
      <w:r w:rsidR="00B72F04">
        <w:rPr>
          <w:rFonts w:ascii="ＭＳ Ｐ明朝" w:eastAsia="ＭＳ Ｐ明朝" w:hAnsi="ＭＳ Ｐ明朝" w:hint="eastAsia"/>
          <w:sz w:val="24"/>
        </w:rPr>
        <w:t>補助金等の情報も記載されておりますので、積極的にご確認いただき、スキルアップや、人材定着等にご活用ください。</w:t>
      </w:r>
    </w:p>
    <w:p w:rsidR="00A81DF1" w:rsidRDefault="00A81DF1" w:rsidP="007C22CD">
      <w:pPr>
        <w:ind w:firstLineChars="100" w:firstLine="240"/>
        <w:rPr>
          <w:rFonts w:ascii="ＭＳ Ｐ明朝" w:eastAsia="ＭＳ Ｐ明朝" w:hAnsi="ＭＳ Ｐ明朝"/>
          <w:sz w:val="24"/>
        </w:rPr>
      </w:pPr>
    </w:p>
    <w:p w:rsidR="00A81DF1" w:rsidRPr="00A81DF1" w:rsidRDefault="00A81DF1" w:rsidP="00A81DF1">
      <w:pPr>
        <w:pBdr>
          <w:left w:val="single" w:sz="36" w:space="4" w:color="F4B083" w:themeColor="accent2" w:themeTint="99"/>
          <w:bottom w:val="single" w:sz="8" w:space="1" w:color="auto"/>
        </w:pBdr>
        <w:rPr>
          <w:rFonts w:ascii="ＭＳ Ｐ明朝" w:eastAsia="ＭＳ Ｐ明朝" w:hAnsi="ＭＳ Ｐ明朝"/>
          <w:b/>
          <w:sz w:val="24"/>
        </w:rPr>
      </w:pPr>
      <w:r w:rsidRPr="00D0612C">
        <w:rPr>
          <w:rFonts w:ascii="ＭＳ Ｐ明朝" w:eastAsia="ＭＳ Ｐ明朝" w:hAnsi="ＭＳ Ｐ明朝" w:hint="eastAsia"/>
          <w:b/>
          <w:sz w:val="24"/>
        </w:rPr>
        <w:t>参考資料</w:t>
      </w:r>
    </w:p>
    <w:p w:rsidR="00C76587" w:rsidRPr="00EF0C3C" w:rsidRDefault="00D703CE" w:rsidP="009B6907">
      <w:pPr>
        <w:rPr>
          <w:rFonts w:ascii="ＭＳ Ｐ明朝" w:eastAsia="ＭＳ Ｐ明朝" w:hAnsi="ＭＳ Ｐ明朝"/>
          <w:sz w:val="24"/>
          <w:szCs w:val="24"/>
          <w:u w:val="single"/>
        </w:rPr>
      </w:pPr>
      <w:r>
        <w:rPr>
          <w:rFonts w:ascii="ＭＳ Ｐ明朝" w:eastAsia="ＭＳ Ｐ明朝" w:hAnsi="ＭＳ Ｐ明朝" w:hint="eastAsia"/>
          <w:sz w:val="24"/>
        </w:rPr>
        <w:t>埼玉県</w:t>
      </w:r>
      <w:r w:rsidR="001E16FB">
        <w:rPr>
          <w:rFonts w:ascii="ＭＳ Ｐ明朝" w:eastAsia="ＭＳ Ｐ明朝" w:hAnsi="ＭＳ Ｐ明朝" w:hint="eastAsia"/>
          <w:sz w:val="24"/>
        </w:rPr>
        <w:t>ホームページ</w:t>
      </w:r>
      <w:r>
        <w:rPr>
          <w:rFonts w:ascii="ＭＳ Ｐ明朝" w:eastAsia="ＭＳ Ｐ明朝" w:hAnsi="ＭＳ Ｐ明朝" w:hint="eastAsia"/>
          <w:sz w:val="24"/>
        </w:rPr>
        <w:t xml:space="preserve">　</w:t>
      </w:r>
      <w:r w:rsidR="00EF0C3C" w:rsidRPr="00EF0C3C">
        <w:rPr>
          <w:rFonts w:ascii="ＭＳ Ｐ明朝" w:eastAsia="ＭＳ Ｐ明朝" w:hAnsi="ＭＳ Ｐ明朝"/>
          <w:sz w:val="24"/>
          <w:szCs w:val="24"/>
        </w:rPr>
        <w:t xml:space="preserve"> </w:t>
      </w:r>
      <w:r w:rsidR="00EF0C3C" w:rsidRPr="00EF0C3C">
        <w:rPr>
          <w:rFonts w:ascii="ＭＳ Ｐ明朝" w:eastAsia="ＭＳ Ｐ明朝" w:hAnsi="ＭＳ Ｐ明朝"/>
          <w:sz w:val="24"/>
          <w:szCs w:val="24"/>
          <w:u w:val="single"/>
        </w:rPr>
        <w:t>https://www.pref.saitama.lg.jp/kenko/fukushi/kaigo/jinzai/index.html</w:t>
      </w:r>
    </w:p>
    <w:p w:rsidR="009B6907" w:rsidRPr="00EF4BE5" w:rsidRDefault="009B6907" w:rsidP="00BF780B">
      <w:pPr>
        <w:rPr>
          <w:rFonts w:ascii="ＭＳ Ｐ明朝" w:eastAsia="ＭＳ Ｐ明朝" w:hAnsi="ＭＳ Ｐ明朝"/>
          <w:sz w:val="24"/>
        </w:rPr>
      </w:pPr>
    </w:p>
    <w:p w:rsidR="007C12F8" w:rsidRDefault="007C12F8" w:rsidP="00BF780B">
      <w:pPr>
        <w:rPr>
          <w:rFonts w:ascii="ＭＳ Ｐ明朝" w:eastAsia="ＭＳ Ｐ明朝" w:hAnsi="ＭＳ Ｐ明朝"/>
          <w:sz w:val="24"/>
        </w:rPr>
      </w:pPr>
    </w:p>
    <w:p w:rsidR="007C12F8" w:rsidRDefault="007C12F8" w:rsidP="00BF780B">
      <w:pPr>
        <w:rPr>
          <w:rFonts w:ascii="ＭＳ Ｐ明朝" w:eastAsia="ＭＳ Ｐ明朝" w:hAnsi="ＭＳ Ｐ明朝"/>
          <w:sz w:val="24"/>
        </w:rPr>
      </w:pPr>
    </w:p>
    <w:p w:rsidR="007C12F8" w:rsidRDefault="007C12F8" w:rsidP="00BF780B">
      <w:pPr>
        <w:rPr>
          <w:rFonts w:ascii="ＭＳ Ｐ明朝" w:eastAsia="ＭＳ Ｐ明朝" w:hAnsi="ＭＳ Ｐ明朝"/>
          <w:sz w:val="24"/>
        </w:rPr>
      </w:pPr>
    </w:p>
    <w:p w:rsidR="007C12F8" w:rsidRDefault="007C12F8" w:rsidP="00BF780B">
      <w:pPr>
        <w:rPr>
          <w:rFonts w:ascii="ＭＳ Ｐ明朝" w:eastAsia="ＭＳ Ｐ明朝" w:hAnsi="ＭＳ Ｐ明朝"/>
          <w:sz w:val="24"/>
        </w:rPr>
      </w:pPr>
    </w:p>
    <w:p w:rsidR="00172DF7" w:rsidRDefault="00483167" w:rsidP="00483167">
      <w:pPr>
        <w:jc w:val="right"/>
        <w:rPr>
          <w:rFonts w:ascii="ＭＳ Ｐ明朝" w:eastAsia="ＭＳ Ｐ明朝" w:hAnsi="ＭＳ Ｐ明朝"/>
          <w:sz w:val="24"/>
        </w:rPr>
      </w:pPr>
      <w:r>
        <w:rPr>
          <w:rFonts w:ascii="ＭＳ Ｐ明朝" w:eastAsia="ＭＳ Ｐ明朝" w:hAnsi="ＭＳ Ｐ明朝" w:hint="eastAsia"/>
          <w:sz w:val="24"/>
        </w:rPr>
        <w:t xml:space="preserve">久喜市　介護保険課　</w:t>
      </w:r>
    </w:p>
    <w:p w:rsidR="00D04E7B" w:rsidRDefault="00D04E7B" w:rsidP="00D04E7B">
      <w:pPr>
        <w:jc w:val="left"/>
        <w:rPr>
          <w:rFonts w:ascii="ＭＳ Ｐ明朝" w:eastAsia="ＭＳ Ｐ明朝" w:hAnsi="ＭＳ Ｐ明朝"/>
          <w:sz w:val="24"/>
        </w:rPr>
      </w:pPr>
    </w:p>
    <w:sectPr w:rsidR="00D04E7B" w:rsidSect="00AD383C">
      <w:headerReference w:type="default" r:id="rId13"/>
      <w:footerReference w:type="default" r:id="rId14"/>
      <w:pgSz w:w="11906" w:h="16838"/>
      <w:pgMar w:top="1440" w:right="1080" w:bottom="1134" w:left="1080" w:header="851" w:footer="26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276" w:rsidRDefault="00880276" w:rsidP="00754F94">
      <w:r>
        <w:separator/>
      </w:r>
    </w:p>
  </w:endnote>
  <w:endnote w:type="continuationSeparator" w:id="0">
    <w:p w:rsidR="00880276" w:rsidRDefault="00880276" w:rsidP="0075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909982"/>
      <w:docPartObj>
        <w:docPartGallery w:val="Page Numbers (Bottom of Page)"/>
        <w:docPartUnique/>
      </w:docPartObj>
    </w:sdtPr>
    <w:sdtEndPr/>
    <w:sdtContent>
      <w:p w:rsidR="00880276" w:rsidRDefault="00880276">
        <w:pPr>
          <w:pStyle w:val="a9"/>
          <w:jc w:val="center"/>
        </w:pPr>
        <w:r>
          <w:fldChar w:fldCharType="begin"/>
        </w:r>
        <w:r>
          <w:instrText>PAGE   \* MERGEFORMAT</w:instrText>
        </w:r>
        <w:r>
          <w:fldChar w:fldCharType="separate"/>
        </w:r>
        <w:r w:rsidR="009A13DA" w:rsidRPr="009A13DA">
          <w:rPr>
            <w:noProof/>
            <w:lang w:val="ja-JP"/>
          </w:rPr>
          <w:t>6</w:t>
        </w:r>
        <w:r>
          <w:fldChar w:fldCharType="end"/>
        </w:r>
      </w:p>
    </w:sdtContent>
  </w:sdt>
  <w:p w:rsidR="00880276" w:rsidRDefault="008802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276" w:rsidRDefault="00880276" w:rsidP="00754F94">
      <w:r>
        <w:separator/>
      </w:r>
    </w:p>
  </w:footnote>
  <w:footnote w:type="continuationSeparator" w:id="0">
    <w:p w:rsidR="00880276" w:rsidRDefault="00880276" w:rsidP="0075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276" w:rsidRDefault="00880276">
    <w:pPr>
      <w:pStyle w:val="a7"/>
      <w:jc w:val="center"/>
    </w:pPr>
  </w:p>
  <w:p w:rsidR="00880276" w:rsidRDefault="008802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828"/>
    <w:multiLevelType w:val="hybridMultilevel"/>
    <w:tmpl w:val="9C04DD0C"/>
    <w:lvl w:ilvl="0" w:tplc="DDBAE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25D51"/>
    <w:multiLevelType w:val="hybridMultilevel"/>
    <w:tmpl w:val="30D2514A"/>
    <w:lvl w:ilvl="0" w:tplc="5120AB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33788"/>
    <w:multiLevelType w:val="hybridMultilevel"/>
    <w:tmpl w:val="E3D64636"/>
    <w:lvl w:ilvl="0" w:tplc="3D02DD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AE06B68"/>
    <w:multiLevelType w:val="hybridMultilevel"/>
    <w:tmpl w:val="0002AFEC"/>
    <w:lvl w:ilvl="0" w:tplc="196243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D23A41"/>
    <w:multiLevelType w:val="hybridMultilevel"/>
    <w:tmpl w:val="630C4590"/>
    <w:lvl w:ilvl="0" w:tplc="74B01F3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ED77AF0"/>
    <w:multiLevelType w:val="hybridMultilevel"/>
    <w:tmpl w:val="8D58F63C"/>
    <w:lvl w:ilvl="0" w:tplc="EE4A4C0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7E1891"/>
    <w:multiLevelType w:val="hybridMultilevel"/>
    <w:tmpl w:val="4FE2F448"/>
    <w:lvl w:ilvl="0" w:tplc="0B96B6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FE3D58"/>
    <w:multiLevelType w:val="hybridMultilevel"/>
    <w:tmpl w:val="4916636E"/>
    <w:lvl w:ilvl="0" w:tplc="0B96B6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B31CB"/>
    <w:multiLevelType w:val="hybridMultilevel"/>
    <w:tmpl w:val="B98824B4"/>
    <w:lvl w:ilvl="0" w:tplc="7F7422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25414"/>
    <w:multiLevelType w:val="hybridMultilevel"/>
    <w:tmpl w:val="CBB458AA"/>
    <w:lvl w:ilvl="0" w:tplc="66B20F90">
      <w:start w:val="1"/>
      <w:numFmt w:val="decimalEnclosedCircle"/>
      <w:lvlText w:val="%1"/>
      <w:lvlJc w:val="left"/>
      <w:pPr>
        <w:ind w:left="600" w:hanging="360"/>
      </w:pPr>
      <w:rPr>
        <w:rFonts w:hint="default"/>
      </w:rPr>
    </w:lvl>
    <w:lvl w:ilvl="1" w:tplc="09E059B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B1A705F"/>
    <w:multiLevelType w:val="hybridMultilevel"/>
    <w:tmpl w:val="2E6EA6BA"/>
    <w:lvl w:ilvl="0" w:tplc="1DB4C6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D881E2D"/>
    <w:multiLevelType w:val="hybridMultilevel"/>
    <w:tmpl w:val="BDEA617C"/>
    <w:lvl w:ilvl="0" w:tplc="527E122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1DBA2BCF"/>
    <w:multiLevelType w:val="hybridMultilevel"/>
    <w:tmpl w:val="3C78100E"/>
    <w:lvl w:ilvl="0" w:tplc="23640B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4C55EC"/>
    <w:multiLevelType w:val="hybridMultilevel"/>
    <w:tmpl w:val="19042ED2"/>
    <w:lvl w:ilvl="0" w:tplc="04090011">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255263C7"/>
    <w:multiLevelType w:val="hybridMultilevel"/>
    <w:tmpl w:val="3A24CB1E"/>
    <w:lvl w:ilvl="0" w:tplc="0B96B6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6F5D9D"/>
    <w:multiLevelType w:val="hybridMultilevel"/>
    <w:tmpl w:val="6A54778A"/>
    <w:lvl w:ilvl="0" w:tplc="C44C3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206E4B"/>
    <w:multiLevelType w:val="hybridMultilevel"/>
    <w:tmpl w:val="6F0A5C66"/>
    <w:lvl w:ilvl="0" w:tplc="98021A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637EB9"/>
    <w:multiLevelType w:val="hybridMultilevel"/>
    <w:tmpl w:val="0BFAE422"/>
    <w:lvl w:ilvl="0" w:tplc="336C09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BE51ECE"/>
    <w:multiLevelType w:val="hybridMultilevel"/>
    <w:tmpl w:val="0D1898D8"/>
    <w:lvl w:ilvl="0" w:tplc="1FC2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A742D0"/>
    <w:multiLevelType w:val="hybridMultilevel"/>
    <w:tmpl w:val="2DBE5218"/>
    <w:lvl w:ilvl="0" w:tplc="9F84F8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02642BE"/>
    <w:multiLevelType w:val="hybridMultilevel"/>
    <w:tmpl w:val="C676558E"/>
    <w:lvl w:ilvl="0" w:tplc="12E8C6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E50350"/>
    <w:multiLevelType w:val="hybridMultilevel"/>
    <w:tmpl w:val="EB803F9C"/>
    <w:lvl w:ilvl="0" w:tplc="52D4E9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16526AE"/>
    <w:multiLevelType w:val="hybridMultilevel"/>
    <w:tmpl w:val="F0243A68"/>
    <w:lvl w:ilvl="0" w:tplc="C92AF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367721"/>
    <w:multiLevelType w:val="hybridMultilevel"/>
    <w:tmpl w:val="1410013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71AF1469"/>
    <w:multiLevelType w:val="hybridMultilevel"/>
    <w:tmpl w:val="6B984138"/>
    <w:lvl w:ilvl="0" w:tplc="00AE639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FB0D5D"/>
    <w:multiLevelType w:val="hybridMultilevel"/>
    <w:tmpl w:val="9224DB06"/>
    <w:lvl w:ilvl="0" w:tplc="D05837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2"/>
  </w:num>
  <w:num w:numId="3">
    <w:abstractNumId w:val="14"/>
  </w:num>
  <w:num w:numId="4">
    <w:abstractNumId w:val="9"/>
  </w:num>
  <w:num w:numId="5">
    <w:abstractNumId w:val="21"/>
  </w:num>
  <w:num w:numId="6">
    <w:abstractNumId w:val="7"/>
  </w:num>
  <w:num w:numId="7">
    <w:abstractNumId w:val="6"/>
  </w:num>
  <w:num w:numId="8">
    <w:abstractNumId w:val="2"/>
  </w:num>
  <w:num w:numId="9">
    <w:abstractNumId w:val="15"/>
  </w:num>
  <w:num w:numId="10">
    <w:abstractNumId w:val="19"/>
  </w:num>
  <w:num w:numId="11">
    <w:abstractNumId w:val="17"/>
  </w:num>
  <w:num w:numId="12">
    <w:abstractNumId w:val="4"/>
  </w:num>
  <w:num w:numId="13">
    <w:abstractNumId w:val="24"/>
  </w:num>
  <w:num w:numId="14">
    <w:abstractNumId w:val="5"/>
  </w:num>
  <w:num w:numId="15">
    <w:abstractNumId w:val="3"/>
  </w:num>
  <w:num w:numId="16">
    <w:abstractNumId w:val="20"/>
  </w:num>
  <w:num w:numId="17">
    <w:abstractNumId w:val="1"/>
  </w:num>
  <w:num w:numId="18">
    <w:abstractNumId w:val="22"/>
  </w:num>
  <w:num w:numId="19">
    <w:abstractNumId w:val="8"/>
  </w:num>
  <w:num w:numId="20">
    <w:abstractNumId w:val="23"/>
  </w:num>
  <w:num w:numId="21">
    <w:abstractNumId w:val="11"/>
  </w:num>
  <w:num w:numId="22">
    <w:abstractNumId w:val="25"/>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4D"/>
    <w:rsid w:val="000272B6"/>
    <w:rsid w:val="00054989"/>
    <w:rsid w:val="000634F8"/>
    <w:rsid w:val="0007680D"/>
    <w:rsid w:val="00077665"/>
    <w:rsid w:val="00080DF1"/>
    <w:rsid w:val="0008200A"/>
    <w:rsid w:val="00092536"/>
    <w:rsid w:val="000A0C8D"/>
    <w:rsid w:val="000A6CE4"/>
    <w:rsid w:val="000C72C3"/>
    <w:rsid w:val="000D2953"/>
    <w:rsid w:val="000D4B0B"/>
    <w:rsid w:val="000D712D"/>
    <w:rsid w:val="000E79AD"/>
    <w:rsid w:val="000F0281"/>
    <w:rsid w:val="000F7DC4"/>
    <w:rsid w:val="0010036C"/>
    <w:rsid w:val="001209FD"/>
    <w:rsid w:val="00130EB1"/>
    <w:rsid w:val="00136C97"/>
    <w:rsid w:val="00167773"/>
    <w:rsid w:val="00172DF7"/>
    <w:rsid w:val="001A683C"/>
    <w:rsid w:val="001B3ABF"/>
    <w:rsid w:val="001C5838"/>
    <w:rsid w:val="001C7B5D"/>
    <w:rsid w:val="001E16FB"/>
    <w:rsid w:val="001F6828"/>
    <w:rsid w:val="00201D6F"/>
    <w:rsid w:val="00243BDA"/>
    <w:rsid w:val="00266231"/>
    <w:rsid w:val="00293ACF"/>
    <w:rsid w:val="00294A58"/>
    <w:rsid w:val="002A32DB"/>
    <w:rsid w:val="002C5469"/>
    <w:rsid w:val="002D27DA"/>
    <w:rsid w:val="002F7BC8"/>
    <w:rsid w:val="003003FB"/>
    <w:rsid w:val="00322B59"/>
    <w:rsid w:val="00331AC6"/>
    <w:rsid w:val="00362954"/>
    <w:rsid w:val="00373108"/>
    <w:rsid w:val="003A45A4"/>
    <w:rsid w:val="003C57AB"/>
    <w:rsid w:val="003C5F6C"/>
    <w:rsid w:val="003D2219"/>
    <w:rsid w:val="003D796E"/>
    <w:rsid w:val="003E7AA4"/>
    <w:rsid w:val="0043687D"/>
    <w:rsid w:val="004501ED"/>
    <w:rsid w:val="00451D35"/>
    <w:rsid w:val="00483167"/>
    <w:rsid w:val="004A01CE"/>
    <w:rsid w:val="004B1C1F"/>
    <w:rsid w:val="004B6BF7"/>
    <w:rsid w:val="004C46FC"/>
    <w:rsid w:val="004E19B7"/>
    <w:rsid w:val="004E7B95"/>
    <w:rsid w:val="004F5E61"/>
    <w:rsid w:val="005012D9"/>
    <w:rsid w:val="00501C89"/>
    <w:rsid w:val="00522BED"/>
    <w:rsid w:val="00523C9A"/>
    <w:rsid w:val="00545410"/>
    <w:rsid w:val="00547ECC"/>
    <w:rsid w:val="00550A67"/>
    <w:rsid w:val="005510B9"/>
    <w:rsid w:val="00563C7A"/>
    <w:rsid w:val="00571A5F"/>
    <w:rsid w:val="005778E3"/>
    <w:rsid w:val="005942F4"/>
    <w:rsid w:val="005A798C"/>
    <w:rsid w:val="00611963"/>
    <w:rsid w:val="00612859"/>
    <w:rsid w:val="00624BB4"/>
    <w:rsid w:val="00624FD3"/>
    <w:rsid w:val="006336F9"/>
    <w:rsid w:val="00643A5B"/>
    <w:rsid w:val="00685AC8"/>
    <w:rsid w:val="00687AB0"/>
    <w:rsid w:val="006929AE"/>
    <w:rsid w:val="006B5E6D"/>
    <w:rsid w:val="006B76B5"/>
    <w:rsid w:val="006E6A09"/>
    <w:rsid w:val="006E6B01"/>
    <w:rsid w:val="006F37E1"/>
    <w:rsid w:val="007045C5"/>
    <w:rsid w:val="00720CC8"/>
    <w:rsid w:val="007400CB"/>
    <w:rsid w:val="00754F94"/>
    <w:rsid w:val="007564A8"/>
    <w:rsid w:val="00772A6B"/>
    <w:rsid w:val="0078407C"/>
    <w:rsid w:val="007848B7"/>
    <w:rsid w:val="007B70C4"/>
    <w:rsid w:val="007C12F8"/>
    <w:rsid w:val="007C22CD"/>
    <w:rsid w:val="007D1831"/>
    <w:rsid w:val="007F19D6"/>
    <w:rsid w:val="007F27E8"/>
    <w:rsid w:val="007F43DD"/>
    <w:rsid w:val="008005FA"/>
    <w:rsid w:val="00815F1F"/>
    <w:rsid w:val="008273A3"/>
    <w:rsid w:val="00827898"/>
    <w:rsid w:val="008638FA"/>
    <w:rsid w:val="00874550"/>
    <w:rsid w:val="00877E38"/>
    <w:rsid w:val="00880276"/>
    <w:rsid w:val="0088378A"/>
    <w:rsid w:val="008914CC"/>
    <w:rsid w:val="00897949"/>
    <w:rsid w:val="008A5DCD"/>
    <w:rsid w:val="008B431C"/>
    <w:rsid w:val="008D5048"/>
    <w:rsid w:val="009252D3"/>
    <w:rsid w:val="00942966"/>
    <w:rsid w:val="00945D02"/>
    <w:rsid w:val="00957D92"/>
    <w:rsid w:val="00974F7D"/>
    <w:rsid w:val="00977E40"/>
    <w:rsid w:val="00991598"/>
    <w:rsid w:val="009A13DA"/>
    <w:rsid w:val="009A2A74"/>
    <w:rsid w:val="009A33AD"/>
    <w:rsid w:val="009B22C7"/>
    <w:rsid w:val="009B3654"/>
    <w:rsid w:val="009B6907"/>
    <w:rsid w:val="009C465B"/>
    <w:rsid w:val="009D4C10"/>
    <w:rsid w:val="009E7A7A"/>
    <w:rsid w:val="009F7F9B"/>
    <w:rsid w:val="00A119F6"/>
    <w:rsid w:val="00A32B15"/>
    <w:rsid w:val="00A47FC7"/>
    <w:rsid w:val="00A57B7A"/>
    <w:rsid w:val="00A71032"/>
    <w:rsid w:val="00A733A1"/>
    <w:rsid w:val="00A74855"/>
    <w:rsid w:val="00A81DF1"/>
    <w:rsid w:val="00A81DF9"/>
    <w:rsid w:val="00AA2A67"/>
    <w:rsid w:val="00AD383C"/>
    <w:rsid w:val="00AF30E2"/>
    <w:rsid w:val="00AF3410"/>
    <w:rsid w:val="00AF3FF7"/>
    <w:rsid w:val="00B016F3"/>
    <w:rsid w:val="00B14576"/>
    <w:rsid w:val="00B3354C"/>
    <w:rsid w:val="00B4648A"/>
    <w:rsid w:val="00B467F8"/>
    <w:rsid w:val="00B7198D"/>
    <w:rsid w:val="00B72F04"/>
    <w:rsid w:val="00B8502B"/>
    <w:rsid w:val="00B87837"/>
    <w:rsid w:val="00B94936"/>
    <w:rsid w:val="00BA037B"/>
    <w:rsid w:val="00BA356D"/>
    <w:rsid w:val="00BA36EB"/>
    <w:rsid w:val="00BB1644"/>
    <w:rsid w:val="00BB4151"/>
    <w:rsid w:val="00BB415A"/>
    <w:rsid w:val="00BB4C93"/>
    <w:rsid w:val="00BC5021"/>
    <w:rsid w:val="00BC5CDE"/>
    <w:rsid w:val="00BD3584"/>
    <w:rsid w:val="00BE4FA5"/>
    <w:rsid w:val="00BF780B"/>
    <w:rsid w:val="00C10E05"/>
    <w:rsid w:val="00C31DB6"/>
    <w:rsid w:val="00C337CC"/>
    <w:rsid w:val="00C34095"/>
    <w:rsid w:val="00C34C4D"/>
    <w:rsid w:val="00C35525"/>
    <w:rsid w:val="00C6773B"/>
    <w:rsid w:val="00C7380C"/>
    <w:rsid w:val="00C76587"/>
    <w:rsid w:val="00C8672C"/>
    <w:rsid w:val="00C8752F"/>
    <w:rsid w:val="00CB1CC6"/>
    <w:rsid w:val="00CB51DE"/>
    <w:rsid w:val="00CC4B59"/>
    <w:rsid w:val="00CC51F0"/>
    <w:rsid w:val="00CD44A1"/>
    <w:rsid w:val="00CE4EC0"/>
    <w:rsid w:val="00CE77C2"/>
    <w:rsid w:val="00CF0F1C"/>
    <w:rsid w:val="00CF7B38"/>
    <w:rsid w:val="00D04E7B"/>
    <w:rsid w:val="00D0612C"/>
    <w:rsid w:val="00D62C36"/>
    <w:rsid w:val="00D703CE"/>
    <w:rsid w:val="00D74739"/>
    <w:rsid w:val="00DA5DEA"/>
    <w:rsid w:val="00DB1897"/>
    <w:rsid w:val="00DB3587"/>
    <w:rsid w:val="00DC0F53"/>
    <w:rsid w:val="00DF3F2E"/>
    <w:rsid w:val="00E141C6"/>
    <w:rsid w:val="00E22D4F"/>
    <w:rsid w:val="00E236A8"/>
    <w:rsid w:val="00E26762"/>
    <w:rsid w:val="00E337E4"/>
    <w:rsid w:val="00E45E43"/>
    <w:rsid w:val="00E5423C"/>
    <w:rsid w:val="00E637BB"/>
    <w:rsid w:val="00E643C9"/>
    <w:rsid w:val="00E749A0"/>
    <w:rsid w:val="00E9520B"/>
    <w:rsid w:val="00EA42A3"/>
    <w:rsid w:val="00EA6711"/>
    <w:rsid w:val="00EB493A"/>
    <w:rsid w:val="00EC19D6"/>
    <w:rsid w:val="00ED6A4D"/>
    <w:rsid w:val="00EE5EC7"/>
    <w:rsid w:val="00EF0C3C"/>
    <w:rsid w:val="00EF4BE5"/>
    <w:rsid w:val="00EF4DBC"/>
    <w:rsid w:val="00F33262"/>
    <w:rsid w:val="00F50770"/>
    <w:rsid w:val="00F50DCA"/>
    <w:rsid w:val="00F541A9"/>
    <w:rsid w:val="00F54A3E"/>
    <w:rsid w:val="00F7300A"/>
    <w:rsid w:val="00FA2D11"/>
    <w:rsid w:val="00FB509B"/>
    <w:rsid w:val="00FC3DF9"/>
    <w:rsid w:val="00FD1E47"/>
    <w:rsid w:val="00FE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EF87AE0"/>
  <w15:chartTrackingRefBased/>
  <w15:docId w15:val="{991F5DC8-0E9A-4360-B625-61E3884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F43D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7F43D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9B690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EC0"/>
    <w:pPr>
      <w:ind w:leftChars="400" w:left="840"/>
    </w:pPr>
  </w:style>
  <w:style w:type="paragraph" w:styleId="a4">
    <w:name w:val="Balloon Text"/>
    <w:basedOn w:val="a"/>
    <w:link w:val="a5"/>
    <w:uiPriority w:val="99"/>
    <w:semiHidden/>
    <w:unhideWhenUsed/>
    <w:rsid w:val="000F0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281"/>
    <w:rPr>
      <w:rFonts w:asciiTheme="majorHAnsi" w:eastAsiaTheme="majorEastAsia" w:hAnsiTheme="majorHAnsi" w:cstheme="majorBidi"/>
      <w:sz w:val="18"/>
      <w:szCs w:val="18"/>
    </w:rPr>
  </w:style>
  <w:style w:type="character" w:styleId="a6">
    <w:name w:val="Hyperlink"/>
    <w:basedOn w:val="a0"/>
    <w:uiPriority w:val="99"/>
    <w:unhideWhenUsed/>
    <w:rsid w:val="00172DF7"/>
    <w:rPr>
      <w:color w:val="0563C1" w:themeColor="hyperlink"/>
      <w:u w:val="single"/>
    </w:rPr>
  </w:style>
  <w:style w:type="paragraph" w:styleId="a7">
    <w:name w:val="header"/>
    <w:basedOn w:val="a"/>
    <w:link w:val="a8"/>
    <w:uiPriority w:val="99"/>
    <w:unhideWhenUsed/>
    <w:rsid w:val="00754F94"/>
    <w:pPr>
      <w:tabs>
        <w:tab w:val="center" w:pos="4252"/>
        <w:tab w:val="right" w:pos="8504"/>
      </w:tabs>
      <w:snapToGrid w:val="0"/>
    </w:pPr>
  </w:style>
  <w:style w:type="character" w:customStyle="1" w:styleId="a8">
    <w:name w:val="ヘッダー (文字)"/>
    <w:basedOn w:val="a0"/>
    <w:link w:val="a7"/>
    <w:uiPriority w:val="99"/>
    <w:rsid w:val="00754F94"/>
  </w:style>
  <w:style w:type="paragraph" w:styleId="a9">
    <w:name w:val="footer"/>
    <w:basedOn w:val="a"/>
    <w:link w:val="aa"/>
    <w:uiPriority w:val="99"/>
    <w:unhideWhenUsed/>
    <w:rsid w:val="00754F94"/>
    <w:pPr>
      <w:tabs>
        <w:tab w:val="center" w:pos="4252"/>
        <w:tab w:val="right" w:pos="8504"/>
      </w:tabs>
      <w:snapToGrid w:val="0"/>
    </w:pPr>
  </w:style>
  <w:style w:type="character" w:customStyle="1" w:styleId="aa">
    <w:name w:val="フッター (文字)"/>
    <w:basedOn w:val="a0"/>
    <w:link w:val="a9"/>
    <w:uiPriority w:val="99"/>
    <w:rsid w:val="00754F94"/>
  </w:style>
  <w:style w:type="character" w:customStyle="1" w:styleId="10">
    <w:name w:val="見出し 1 (文字)"/>
    <w:basedOn w:val="a0"/>
    <w:link w:val="1"/>
    <w:uiPriority w:val="9"/>
    <w:rsid w:val="007F43DD"/>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7F43DD"/>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7F43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8837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9B690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196">
      <w:bodyDiv w:val="1"/>
      <w:marLeft w:val="0"/>
      <w:marRight w:val="0"/>
      <w:marTop w:val="0"/>
      <w:marBottom w:val="0"/>
      <w:divBdr>
        <w:top w:val="none" w:sz="0" w:space="0" w:color="auto"/>
        <w:left w:val="none" w:sz="0" w:space="0" w:color="auto"/>
        <w:bottom w:val="none" w:sz="0" w:space="0" w:color="auto"/>
        <w:right w:val="none" w:sz="0" w:space="0" w:color="auto"/>
      </w:divBdr>
    </w:div>
    <w:div w:id="323162757">
      <w:bodyDiv w:val="1"/>
      <w:marLeft w:val="0"/>
      <w:marRight w:val="0"/>
      <w:marTop w:val="0"/>
      <w:marBottom w:val="0"/>
      <w:divBdr>
        <w:top w:val="none" w:sz="0" w:space="0" w:color="auto"/>
        <w:left w:val="none" w:sz="0" w:space="0" w:color="auto"/>
        <w:bottom w:val="none" w:sz="0" w:space="0" w:color="auto"/>
        <w:right w:val="none" w:sz="0" w:space="0" w:color="auto"/>
      </w:divBdr>
    </w:div>
    <w:div w:id="984624932">
      <w:bodyDiv w:val="1"/>
      <w:marLeft w:val="0"/>
      <w:marRight w:val="0"/>
      <w:marTop w:val="0"/>
      <w:marBottom w:val="0"/>
      <w:divBdr>
        <w:top w:val="none" w:sz="0" w:space="0" w:color="auto"/>
        <w:left w:val="none" w:sz="0" w:space="0" w:color="auto"/>
        <w:bottom w:val="none" w:sz="0" w:space="0" w:color="auto"/>
        <w:right w:val="none" w:sz="0" w:space="0" w:color="auto"/>
      </w:divBdr>
    </w:div>
    <w:div w:id="1354500459">
      <w:bodyDiv w:val="1"/>
      <w:marLeft w:val="0"/>
      <w:marRight w:val="0"/>
      <w:marTop w:val="0"/>
      <w:marBottom w:val="0"/>
      <w:divBdr>
        <w:top w:val="none" w:sz="0" w:space="0" w:color="auto"/>
        <w:left w:val="none" w:sz="0" w:space="0" w:color="auto"/>
        <w:bottom w:val="none" w:sz="0" w:space="0" w:color="auto"/>
        <w:right w:val="none" w:sz="0" w:space="0" w:color="auto"/>
      </w:divBdr>
      <w:divsChild>
        <w:div w:id="1545829209">
          <w:marLeft w:val="0"/>
          <w:marRight w:val="0"/>
          <w:marTop w:val="0"/>
          <w:marBottom w:val="120"/>
          <w:divBdr>
            <w:top w:val="single" w:sz="18" w:space="0" w:color="2D2B20"/>
            <w:left w:val="none" w:sz="0" w:space="0" w:color="auto"/>
            <w:bottom w:val="single" w:sz="6" w:space="0" w:color="FFFFFF"/>
            <w:right w:val="none" w:sz="0" w:space="0" w:color="auto"/>
          </w:divBdr>
          <w:divsChild>
            <w:div w:id="2079942082">
              <w:marLeft w:val="0"/>
              <w:marRight w:val="0"/>
              <w:marTop w:val="0"/>
              <w:marBottom w:val="0"/>
              <w:divBdr>
                <w:top w:val="none" w:sz="0" w:space="0" w:color="auto"/>
                <w:left w:val="none" w:sz="0" w:space="0" w:color="auto"/>
                <w:bottom w:val="none" w:sz="0" w:space="0" w:color="auto"/>
                <w:right w:val="none" w:sz="0" w:space="0" w:color="auto"/>
              </w:divBdr>
            </w:div>
          </w:divsChild>
        </w:div>
        <w:div w:id="93984759">
          <w:marLeft w:val="0"/>
          <w:marRight w:val="0"/>
          <w:marTop w:val="264"/>
          <w:marBottom w:val="120"/>
          <w:divBdr>
            <w:top w:val="none" w:sz="0" w:space="0" w:color="auto"/>
            <w:left w:val="none" w:sz="0" w:space="0" w:color="auto"/>
            <w:bottom w:val="single" w:sz="6" w:space="0" w:color="FFFFFF"/>
            <w:right w:val="none" w:sz="0" w:space="0" w:color="auto"/>
          </w:divBdr>
          <w:divsChild>
            <w:div w:id="711423258">
              <w:marLeft w:val="0"/>
              <w:marRight w:val="0"/>
              <w:marTop w:val="0"/>
              <w:marBottom w:val="0"/>
              <w:divBdr>
                <w:top w:val="none" w:sz="0" w:space="0" w:color="auto"/>
                <w:left w:val="none" w:sz="0" w:space="0" w:color="auto"/>
                <w:bottom w:val="none" w:sz="0" w:space="0" w:color="auto"/>
                <w:right w:val="none" w:sz="0" w:space="0" w:color="auto"/>
              </w:divBdr>
            </w:div>
          </w:divsChild>
        </w:div>
        <w:div w:id="1989095009">
          <w:marLeft w:val="0"/>
          <w:marRight w:val="0"/>
          <w:marTop w:val="264"/>
          <w:marBottom w:val="120"/>
          <w:divBdr>
            <w:top w:val="none" w:sz="0" w:space="0" w:color="auto"/>
            <w:left w:val="none" w:sz="0" w:space="0" w:color="auto"/>
            <w:bottom w:val="single" w:sz="6" w:space="0" w:color="FFFFFF"/>
            <w:right w:val="none" w:sz="0" w:space="0" w:color="auto"/>
          </w:divBdr>
          <w:divsChild>
            <w:div w:id="21325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9224">
      <w:bodyDiv w:val="1"/>
      <w:marLeft w:val="0"/>
      <w:marRight w:val="0"/>
      <w:marTop w:val="0"/>
      <w:marBottom w:val="0"/>
      <w:divBdr>
        <w:top w:val="none" w:sz="0" w:space="0" w:color="auto"/>
        <w:left w:val="none" w:sz="0" w:space="0" w:color="auto"/>
        <w:bottom w:val="none" w:sz="0" w:space="0" w:color="auto"/>
        <w:right w:val="none" w:sz="0" w:space="0" w:color="auto"/>
      </w:divBdr>
    </w:div>
    <w:div w:id="21234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1153087.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kuki.lg.jp/kurashi/download/kaigohoken/kaigohok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saitama.lg.jp/a0602/saigai-sona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lit.go.jp/river/bousai/main/saigai/jouhou/jieisuibou/bousai-gensai-suibou02.html" TargetMode="External"/><Relationship Id="rId4" Type="http://schemas.openxmlformats.org/officeDocument/2006/relationships/settings" Target="settings.xml"/><Relationship Id="rId9" Type="http://schemas.openxmlformats.org/officeDocument/2006/relationships/hyperlink" Target="https://www.mhlw.go.jp/stf/seisakunitsuite/bunya/hukushi_kaigo/kaigo_koureisha/douga_00002.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8E40-BFED-4E22-B7FA-2676E839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7</Pages>
  <Words>934</Words>
  <Characters>5325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奈津美</dc:creator>
  <cp:keywords/>
  <dc:description/>
  <cp:lastModifiedBy>佐藤　奈津美</cp:lastModifiedBy>
  <cp:revision>202</cp:revision>
  <cp:lastPrinted>2023-11-09T04:10:00Z</cp:lastPrinted>
  <dcterms:created xsi:type="dcterms:W3CDTF">2022-10-19T00:03:00Z</dcterms:created>
  <dcterms:modified xsi:type="dcterms:W3CDTF">2023-11-14T01:11:00Z</dcterms:modified>
</cp:coreProperties>
</file>